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91" w:rsidRPr="00564A1C" w:rsidRDefault="00564A1C" w:rsidP="00564A1C">
      <w:pPr>
        <w:pStyle w:val="Default"/>
        <w:jc w:val="center"/>
        <w:rPr>
          <w:b/>
        </w:rPr>
      </w:pPr>
      <w:r>
        <w:rPr>
          <w:b/>
        </w:rPr>
        <w:t>Odpowiedzi na pytania Nr 6</w:t>
      </w:r>
    </w:p>
    <w:p w:rsidR="00872C91" w:rsidRDefault="00872C91" w:rsidP="002E5224">
      <w:pPr>
        <w:pStyle w:val="Default"/>
        <w:jc w:val="both"/>
      </w:pPr>
    </w:p>
    <w:p w:rsidR="00872C91" w:rsidRDefault="00872C91" w:rsidP="002E5224">
      <w:pPr>
        <w:pStyle w:val="Default"/>
        <w:jc w:val="both"/>
      </w:pPr>
    </w:p>
    <w:p w:rsidR="00872C91" w:rsidRDefault="00872C91" w:rsidP="002E5224">
      <w:pPr>
        <w:pStyle w:val="Default"/>
        <w:jc w:val="both"/>
      </w:pPr>
    </w:p>
    <w:p w:rsidR="00872C91" w:rsidRPr="00872C91" w:rsidRDefault="00872C91" w:rsidP="002E5224">
      <w:pPr>
        <w:pStyle w:val="Default"/>
        <w:jc w:val="both"/>
      </w:pPr>
      <w:r w:rsidRPr="00872C91">
        <w:t xml:space="preserve"> </w:t>
      </w:r>
      <w:r w:rsidRPr="00872C91">
        <w:rPr>
          <w:b/>
          <w:bCs/>
          <w:i/>
          <w:iCs/>
        </w:rPr>
        <w:t xml:space="preserve">dot.: „Rozbudowa i przebudowa oczyszczalni ścieków w Piskrzynie gm. Baćkowice” </w:t>
      </w:r>
    </w:p>
    <w:p w:rsidR="00872C91" w:rsidRPr="00872C91" w:rsidRDefault="00872C91" w:rsidP="002E5224">
      <w:pPr>
        <w:pStyle w:val="Default"/>
        <w:jc w:val="both"/>
      </w:pPr>
    </w:p>
    <w:p w:rsidR="00872C91" w:rsidRPr="00872C91" w:rsidRDefault="00872C91" w:rsidP="002E5224">
      <w:pPr>
        <w:pStyle w:val="Default"/>
        <w:jc w:val="both"/>
      </w:pPr>
    </w:p>
    <w:p w:rsidR="00872C91" w:rsidRPr="00872C91" w:rsidRDefault="00872C91" w:rsidP="002E5224">
      <w:pPr>
        <w:pStyle w:val="Default"/>
        <w:jc w:val="both"/>
      </w:pPr>
    </w:p>
    <w:p w:rsidR="00872C91" w:rsidRPr="00872C91" w:rsidRDefault="00872C91" w:rsidP="002E5224">
      <w:pPr>
        <w:pStyle w:val="Default"/>
        <w:jc w:val="both"/>
      </w:pPr>
    </w:p>
    <w:p w:rsidR="00872C91" w:rsidRDefault="00872C91" w:rsidP="002E5224">
      <w:pPr>
        <w:pStyle w:val="Default"/>
        <w:jc w:val="both"/>
      </w:pPr>
      <w:r w:rsidRPr="00872C91">
        <w:rPr>
          <w:b/>
          <w:bCs/>
        </w:rPr>
        <w:t xml:space="preserve">Pytanie 1 </w:t>
      </w:r>
      <w:r w:rsidR="003B5B8D">
        <w:t>W przedmiarach branży elektrycznej brak opisu zastosowanych kabli.</w:t>
      </w:r>
    </w:p>
    <w:p w:rsidR="003B5B8D" w:rsidRDefault="003B5B8D" w:rsidP="002E5224">
      <w:pPr>
        <w:pStyle w:val="Default"/>
        <w:jc w:val="both"/>
      </w:pPr>
      <w:r>
        <w:t>Odp.:</w:t>
      </w:r>
    </w:p>
    <w:p w:rsidR="003B5B8D" w:rsidRPr="003B5B8D" w:rsidRDefault="003B5B8D" w:rsidP="002E5224">
      <w:pPr>
        <w:pStyle w:val="Default"/>
        <w:jc w:val="both"/>
        <w:rPr>
          <w:color w:val="FF0000"/>
        </w:rPr>
      </w:pPr>
      <w:r w:rsidRPr="003B5B8D">
        <w:rPr>
          <w:color w:val="FF0000"/>
        </w:rPr>
        <w:t xml:space="preserve">Przedmiary robót zawierają zestawienia materiałowe z opisem lub oznaczeniem kabli  zgodnym z projektem budowlanym. </w:t>
      </w:r>
    </w:p>
    <w:p w:rsidR="00872C91" w:rsidRPr="00872C91" w:rsidRDefault="00872C91" w:rsidP="002E5224">
      <w:pPr>
        <w:pStyle w:val="Default"/>
        <w:jc w:val="both"/>
        <w:rPr>
          <w:color w:val="FF0000"/>
        </w:rPr>
      </w:pPr>
      <w:r w:rsidRPr="00872C91">
        <w:rPr>
          <w:color w:val="FF0000"/>
        </w:rPr>
        <w:t>Tak</w:t>
      </w:r>
    </w:p>
    <w:p w:rsidR="00872C91" w:rsidRPr="00872C91" w:rsidRDefault="00872C91" w:rsidP="002E5224">
      <w:pPr>
        <w:pStyle w:val="Default"/>
        <w:jc w:val="both"/>
      </w:pPr>
      <w:r w:rsidRPr="00872C91">
        <w:rPr>
          <w:b/>
          <w:bCs/>
        </w:rPr>
        <w:t xml:space="preserve">Pytanie 2 </w:t>
      </w:r>
    </w:p>
    <w:p w:rsidR="003B5B8D" w:rsidRDefault="003B5B8D" w:rsidP="002E5224">
      <w:pPr>
        <w:pStyle w:val="Default"/>
        <w:jc w:val="both"/>
      </w:pPr>
      <w:r>
        <w:t>W przedmiarach branży elektrycznej poz. 257 ilość opraw 9 nat0miast w projekcie występująca ilość opraw to 14.</w:t>
      </w:r>
    </w:p>
    <w:p w:rsidR="00872C91" w:rsidRDefault="003B5B8D" w:rsidP="002E5224">
      <w:pPr>
        <w:pStyle w:val="Default"/>
        <w:jc w:val="both"/>
      </w:pPr>
      <w:r>
        <w:t xml:space="preserve">Odp.: </w:t>
      </w:r>
    </w:p>
    <w:p w:rsidR="00872C91" w:rsidRPr="00872C91" w:rsidRDefault="003B5B8D" w:rsidP="002E5224">
      <w:pPr>
        <w:pStyle w:val="Default"/>
        <w:jc w:val="both"/>
        <w:rPr>
          <w:color w:val="FF0000"/>
        </w:rPr>
      </w:pPr>
      <w:r>
        <w:rPr>
          <w:color w:val="FF0000"/>
        </w:rPr>
        <w:t>Oświetlenie należy wykonać zgodnie z projektem to jest w postaci 14 opraw.</w:t>
      </w:r>
    </w:p>
    <w:p w:rsidR="00872C91" w:rsidRPr="00872C91" w:rsidRDefault="00872C91" w:rsidP="002E5224">
      <w:pPr>
        <w:pStyle w:val="Default"/>
        <w:jc w:val="both"/>
      </w:pPr>
      <w:r w:rsidRPr="00872C91">
        <w:rPr>
          <w:b/>
          <w:bCs/>
        </w:rPr>
        <w:t xml:space="preserve">Pytanie 3 </w:t>
      </w:r>
    </w:p>
    <w:p w:rsidR="00872C91" w:rsidRDefault="003B5B8D" w:rsidP="002E5224">
      <w:pPr>
        <w:pStyle w:val="Default"/>
        <w:jc w:val="both"/>
      </w:pPr>
      <w:r>
        <w:t>W przedmiarach branży elektrycznej brak pozycji dotyczących wykopów pod linie kablowei pod otoki (jest zasypanie i nasypanie piasku</w:t>
      </w:r>
      <w:r w:rsidR="00E87A6C">
        <w:t>)</w:t>
      </w:r>
      <w:r>
        <w:t>.</w:t>
      </w:r>
    </w:p>
    <w:p w:rsidR="00E87A6C" w:rsidRDefault="00E87A6C" w:rsidP="002E5224">
      <w:pPr>
        <w:pStyle w:val="Default"/>
        <w:jc w:val="both"/>
      </w:pPr>
      <w:r>
        <w:t>Odp.:</w:t>
      </w:r>
    </w:p>
    <w:p w:rsidR="003B5B8D" w:rsidRPr="00E87A6C" w:rsidRDefault="00E87A6C" w:rsidP="002E5224">
      <w:pPr>
        <w:pStyle w:val="Default"/>
        <w:jc w:val="both"/>
        <w:rPr>
          <w:color w:val="FF0000"/>
        </w:rPr>
      </w:pPr>
      <w:r w:rsidRPr="00E87A6C">
        <w:rPr>
          <w:color w:val="FF0000"/>
        </w:rPr>
        <w:t>Wykopy dla rowów kablowych zawarte są w pozycja 21 i 22 dział I</w:t>
      </w:r>
      <w:r>
        <w:rPr>
          <w:color w:val="FF0000"/>
        </w:rPr>
        <w:t xml:space="preserve"> przedmiaru robót.</w:t>
      </w:r>
    </w:p>
    <w:p w:rsidR="00872C91" w:rsidRPr="00872C91" w:rsidRDefault="00872C91" w:rsidP="002E5224">
      <w:pPr>
        <w:pStyle w:val="Default"/>
        <w:jc w:val="both"/>
        <w:rPr>
          <w:color w:val="FF0000"/>
        </w:rPr>
      </w:pPr>
    </w:p>
    <w:p w:rsidR="00E87A6C" w:rsidRDefault="00872C91" w:rsidP="002E5224">
      <w:pPr>
        <w:pStyle w:val="Default"/>
        <w:jc w:val="both"/>
      </w:pPr>
      <w:r w:rsidRPr="00872C91">
        <w:rPr>
          <w:b/>
          <w:bCs/>
        </w:rPr>
        <w:t xml:space="preserve">Pytanie 4 </w:t>
      </w:r>
    </w:p>
    <w:p w:rsidR="00E87A6C" w:rsidRDefault="00E87A6C" w:rsidP="002E5224">
      <w:pPr>
        <w:pStyle w:val="Default"/>
        <w:jc w:val="both"/>
      </w:pPr>
      <w:r>
        <w:t>Brak w przedmiarach branży elektrycznej aparatury kontrolno pomiarowej- pomiarowej:</w:t>
      </w:r>
    </w:p>
    <w:p w:rsidR="00E87A6C" w:rsidRDefault="00E87A6C" w:rsidP="002E5224">
      <w:pPr>
        <w:pStyle w:val="Default"/>
        <w:jc w:val="both"/>
      </w:pPr>
      <w:r>
        <w:t xml:space="preserve">Sonda hydrostatyczna SG25S – 2 szt. </w:t>
      </w:r>
    </w:p>
    <w:p w:rsidR="00E87A6C" w:rsidRDefault="00E87A6C" w:rsidP="002E5224">
      <w:pPr>
        <w:pStyle w:val="Default"/>
        <w:jc w:val="both"/>
      </w:pPr>
      <w:r>
        <w:t>Sonda tlenowa COS-41 z wyświetlaczem – 2kpl</w:t>
      </w:r>
    </w:p>
    <w:p w:rsidR="00E87A6C" w:rsidRDefault="00E87A6C" w:rsidP="002E5224">
      <w:pPr>
        <w:pStyle w:val="Default"/>
        <w:jc w:val="both"/>
      </w:pPr>
      <w:r>
        <w:t>Przepływomierz dn150 1 szt</w:t>
      </w:r>
    </w:p>
    <w:p w:rsidR="00E87A6C" w:rsidRDefault="00E87A6C" w:rsidP="002E5224">
      <w:pPr>
        <w:pStyle w:val="Default"/>
        <w:jc w:val="both"/>
      </w:pPr>
      <w:r>
        <w:t>Detektory siarkowodoru H2S 2szt</w:t>
      </w:r>
    </w:p>
    <w:p w:rsidR="00E87A6C" w:rsidRDefault="00E87A6C" w:rsidP="002E5224">
      <w:pPr>
        <w:pStyle w:val="Default"/>
        <w:jc w:val="both"/>
      </w:pPr>
      <w:r>
        <w:t>Mcu -3 12szt</w:t>
      </w:r>
    </w:p>
    <w:p w:rsidR="008E5E8B" w:rsidRDefault="008E5E8B" w:rsidP="002E5224">
      <w:pPr>
        <w:pStyle w:val="Default"/>
        <w:jc w:val="both"/>
      </w:pPr>
      <w:r>
        <w:t>Odp.:</w:t>
      </w:r>
    </w:p>
    <w:p w:rsidR="00872C91" w:rsidRPr="008E5E8B" w:rsidRDefault="00E87A6C" w:rsidP="002E5224">
      <w:pPr>
        <w:pStyle w:val="Default"/>
        <w:jc w:val="both"/>
        <w:rPr>
          <w:color w:val="FF0000"/>
        </w:rPr>
      </w:pPr>
      <w:r w:rsidRPr="008E5E8B">
        <w:rPr>
          <w:color w:val="FF0000"/>
        </w:rPr>
        <w:t xml:space="preserve">W/w elementy winny być w zakresie wyposażenia AKPiA. Podane symbole w dokumentacji mają charakter poglądowy, co nie wyklucza dostawy urządzeń o analogicznych parametrach technicznych i jakościowych innego producenta.  </w:t>
      </w:r>
      <w:r w:rsidR="00872C91" w:rsidRPr="008E5E8B">
        <w:rPr>
          <w:color w:val="FF0000"/>
        </w:rPr>
        <w:t xml:space="preserve"> </w:t>
      </w:r>
    </w:p>
    <w:p w:rsidR="00872C91" w:rsidRDefault="00872C91" w:rsidP="002E5224">
      <w:pPr>
        <w:pStyle w:val="Default"/>
        <w:jc w:val="both"/>
        <w:rPr>
          <w:color w:val="FF0000"/>
        </w:rPr>
      </w:pPr>
    </w:p>
    <w:p w:rsidR="00564A1C" w:rsidRDefault="00564A1C" w:rsidP="002E5224">
      <w:pPr>
        <w:pStyle w:val="Default"/>
        <w:jc w:val="both"/>
        <w:rPr>
          <w:color w:val="FF0000"/>
        </w:rPr>
      </w:pPr>
    </w:p>
    <w:p w:rsidR="00564A1C" w:rsidRDefault="00564A1C" w:rsidP="002E5224">
      <w:pPr>
        <w:pStyle w:val="Default"/>
        <w:jc w:val="both"/>
        <w:rPr>
          <w:color w:val="FF0000"/>
        </w:rPr>
      </w:pPr>
    </w:p>
    <w:p w:rsidR="00564A1C" w:rsidRDefault="00564A1C" w:rsidP="00564A1C">
      <w:pPr>
        <w:pStyle w:val="Default"/>
        <w:jc w:val="right"/>
        <w:rPr>
          <w:color w:val="auto"/>
        </w:rPr>
      </w:pPr>
      <w:r>
        <w:rPr>
          <w:color w:val="auto"/>
        </w:rPr>
        <w:t>Wójt Gminy Baćkowice</w:t>
      </w:r>
    </w:p>
    <w:p w:rsidR="00564A1C" w:rsidRPr="00564A1C" w:rsidRDefault="00564A1C" w:rsidP="00564A1C">
      <w:pPr>
        <w:pStyle w:val="Default"/>
        <w:jc w:val="right"/>
        <w:rPr>
          <w:color w:val="auto"/>
        </w:rPr>
      </w:pPr>
      <w:r>
        <w:rPr>
          <w:color w:val="auto"/>
        </w:rPr>
        <w:t>Marian Partyka</w:t>
      </w:r>
    </w:p>
    <w:p w:rsidR="00A70A9C" w:rsidRPr="00A70A9C" w:rsidRDefault="00A70A9C" w:rsidP="002E5224">
      <w:pPr>
        <w:pStyle w:val="Default"/>
        <w:jc w:val="both"/>
        <w:rPr>
          <w:color w:val="FF0000"/>
        </w:rPr>
      </w:pPr>
      <w:bookmarkStart w:id="0" w:name="_GoBack"/>
      <w:bookmarkEnd w:id="0"/>
    </w:p>
    <w:sectPr w:rsidR="00A70A9C" w:rsidRPr="00A70A9C" w:rsidSect="0022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872C91"/>
    <w:rsid w:val="00181E29"/>
    <w:rsid w:val="00226911"/>
    <w:rsid w:val="002D78F3"/>
    <w:rsid w:val="002E5224"/>
    <w:rsid w:val="0030156B"/>
    <w:rsid w:val="003B5B8D"/>
    <w:rsid w:val="004B5149"/>
    <w:rsid w:val="00564A1C"/>
    <w:rsid w:val="0058473B"/>
    <w:rsid w:val="00872C91"/>
    <w:rsid w:val="008E5E8B"/>
    <w:rsid w:val="00902C54"/>
    <w:rsid w:val="009F38FE"/>
    <w:rsid w:val="00A044BE"/>
    <w:rsid w:val="00A70A9C"/>
    <w:rsid w:val="00D12BFF"/>
    <w:rsid w:val="00DD528D"/>
    <w:rsid w:val="00E8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2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2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Kaziu</dc:creator>
  <cp:lastModifiedBy>*******</cp:lastModifiedBy>
  <cp:revision>5</cp:revision>
  <dcterms:created xsi:type="dcterms:W3CDTF">2015-01-12T21:36:00Z</dcterms:created>
  <dcterms:modified xsi:type="dcterms:W3CDTF">2015-01-12T23:13:00Z</dcterms:modified>
</cp:coreProperties>
</file>