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25" w:rsidRPr="0053079C" w:rsidRDefault="00380625" w:rsidP="00380625">
      <w:pPr>
        <w:autoSpaceDE w:val="0"/>
        <w:autoSpaceDN w:val="0"/>
        <w:adjustRightInd w:val="0"/>
        <w:spacing w:after="0" w:line="240" w:lineRule="auto"/>
        <w:ind w:left="6237"/>
        <w:rPr>
          <w:rFonts w:ascii="Times New Roman" w:hAnsi="Times New Roman" w:cs="Times New Roman"/>
          <w:sz w:val="24"/>
          <w:szCs w:val="24"/>
        </w:rPr>
      </w:pPr>
      <w:r w:rsidRPr="0053079C">
        <w:rPr>
          <w:rFonts w:ascii="Times New Roman" w:hAnsi="Times New Roman" w:cs="Times New Roman"/>
          <w:sz w:val="24"/>
          <w:szCs w:val="24"/>
        </w:rPr>
        <w:t>Załącznik Nr 1</w:t>
      </w:r>
    </w:p>
    <w:p w:rsidR="00380625" w:rsidRPr="0053079C" w:rsidRDefault="00380625" w:rsidP="00380625">
      <w:pPr>
        <w:autoSpaceDE w:val="0"/>
        <w:autoSpaceDN w:val="0"/>
        <w:adjustRightInd w:val="0"/>
        <w:spacing w:after="0" w:line="240" w:lineRule="auto"/>
        <w:ind w:left="6237"/>
        <w:rPr>
          <w:rFonts w:ascii="Times New Roman" w:hAnsi="Times New Roman" w:cs="Times New Roman"/>
          <w:sz w:val="24"/>
          <w:szCs w:val="24"/>
        </w:rPr>
      </w:pPr>
      <w:r w:rsidRPr="0053079C">
        <w:rPr>
          <w:rFonts w:ascii="Times New Roman" w:hAnsi="Times New Roman" w:cs="Times New Roman"/>
          <w:sz w:val="24"/>
          <w:szCs w:val="24"/>
        </w:rPr>
        <w:t xml:space="preserve">do Zarządzenia Nr </w:t>
      </w:r>
      <w:r w:rsidR="001B2295">
        <w:rPr>
          <w:rFonts w:ascii="Times New Roman" w:hAnsi="Times New Roman" w:cs="Times New Roman"/>
          <w:sz w:val="24"/>
          <w:szCs w:val="24"/>
        </w:rPr>
        <w:t>115/2020</w:t>
      </w:r>
    </w:p>
    <w:p w:rsidR="00380625" w:rsidRPr="0053079C" w:rsidRDefault="00380625" w:rsidP="00380625">
      <w:pPr>
        <w:autoSpaceDE w:val="0"/>
        <w:autoSpaceDN w:val="0"/>
        <w:adjustRightInd w:val="0"/>
        <w:spacing w:after="0" w:line="240" w:lineRule="auto"/>
        <w:ind w:left="6237"/>
        <w:rPr>
          <w:rFonts w:ascii="Times New Roman" w:hAnsi="Times New Roman" w:cs="Times New Roman"/>
          <w:sz w:val="24"/>
          <w:szCs w:val="24"/>
        </w:rPr>
      </w:pPr>
      <w:r w:rsidRPr="0053079C">
        <w:rPr>
          <w:rFonts w:ascii="Times New Roman" w:hAnsi="Times New Roman" w:cs="Times New Roman"/>
          <w:sz w:val="24"/>
          <w:szCs w:val="24"/>
        </w:rPr>
        <w:t xml:space="preserve">Wójta Gminy </w:t>
      </w:r>
      <w:r>
        <w:rPr>
          <w:rFonts w:ascii="Times New Roman" w:hAnsi="Times New Roman" w:cs="Times New Roman"/>
          <w:sz w:val="24"/>
          <w:szCs w:val="24"/>
        </w:rPr>
        <w:t>Baćkowice</w:t>
      </w:r>
    </w:p>
    <w:p w:rsidR="00380625" w:rsidRPr="0053079C" w:rsidRDefault="00380625" w:rsidP="00380625">
      <w:pPr>
        <w:autoSpaceDE w:val="0"/>
        <w:autoSpaceDN w:val="0"/>
        <w:adjustRightInd w:val="0"/>
        <w:spacing w:after="0" w:line="240" w:lineRule="auto"/>
        <w:ind w:left="6237"/>
        <w:rPr>
          <w:rFonts w:ascii="Times New Roman" w:hAnsi="Times New Roman" w:cs="Times New Roman"/>
          <w:sz w:val="24"/>
          <w:szCs w:val="24"/>
        </w:rPr>
      </w:pPr>
      <w:r w:rsidRPr="0053079C">
        <w:rPr>
          <w:rFonts w:ascii="Times New Roman" w:hAnsi="Times New Roman" w:cs="Times New Roman"/>
          <w:sz w:val="24"/>
          <w:szCs w:val="24"/>
        </w:rPr>
        <w:t>z dnia 1</w:t>
      </w:r>
      <w:r>
        <w:rPr>
          <w:rFonts w:ascii="Times New Roman" w:hAnsi="Times New Roman" w:cs="Times New Roman"/>
          <w:sz w:val="24"/>
          <w:szCs w:val="24"/>
        </w:rPr>
        <w:t>4</w:t>
      </w:r>
      <w:r w:rsidRPr="0053079C">
        <w:rPr>
          <w:rFonts w:ascii="Times New Roman" w:hAnsi="Times New Roman" w:cs="Times New Roman"/>
          <w:sz w:val="24"/>
          <w:szCs w:val="24"/>
        </w:rPr>
        <w:t>.</w:t>
      </w:r>
      <w:r>
        <w:rPr>
          <w:rFonts w:ascii="Times New Roman" w:hAnsi="Times New Roman" w:cs="Times New Roman"/>
          <w:sz w:val="24"/>
          <w:szCs w:val="24"/>
        </w:rPr>
        <w:t>02</w:t>
      </w:r>
      <w:r w:rsidRPr="0053079C">
        <w:rPr>
          <w:rFonts w:ascii="Times New Roman" w:hAnsi="Times New Roman" w:cs="Times New Roman"/>
          <w:sz w:val="24"/>
          <w:szCs w:val="24"/>
        </w:rPr>
        <w:t>.20</w:t>
      </w:r>
      <w:r>
        <w:rPr>
          <w:rFonts w:ascii="Times New Roman" w:hAnsi="Times New Roman" w:cs="Times New Roman"/>
          <w:sz w:val="24"/>
          <w:szCs w:val="24"/>
        </w:rPr>
        <w:t>20</w:t>
      </w:r>
      <w:r w:rsidRPr="0053079C">
        <w:rPr>
          <w:rFonts w:ascii="Times New Roman" w:hAnsi="Times New Roman" w:cs="Times New Roman"/>
          <w:sz w:val="24"/>
          <w:szCs w:val="24"/>
        </w:rPr>
        <w:t xml:space="preserve"> roku.</w:t>
      </w:r>
    </w:p>
    <w:p w:rsidR="00380625" w:rsidRDefault="00380625" w:rsidP="00DC4F0D">
      <w:pPr>
        <w:spacing w:after="0" w:line="240" w:lineRule="auto"/>
        <w:jc w:val="center"/>
        <w:rPr>
          <w:rFonts w:ascii="Times New Roman" w:eastAsia="Times New Roman" w:hAnsi="Times New Roman" w:cs="Times New Roman"/>
          <w:sz w:val="24"/>
          <w:szCs w:val="24"/>
          <w:lang w:eastAsia="pl-PL"/>
        </w:rPr>
      </w:pPr>
    </w:p>
    <w:p w:rsidR="00DC4F0D" w:rsidRPr="00830D76" w:rsidRDefault="00DC4F0D" w:rsidP="00966594">
      <w:pPr>
        <w:spacing w:after="0" w:line="240" w:lineRule="auto"/>
        <w:rPr>
          <w:rFonts w:ascii="Times New Roman" w:eastAsia="Times New Roman" w:hAnsi="Times New Roman" w:cs="Times New Roman"/>
          <w:sz w:val="24"/>
          <w:szCs w:val="24"/>
          <w:lang w:eastAsia="pl-PL"/>
        </w:rPr>
      </w:pPr>
    </w:p>
    <w:p w:rsidR="00830D76" w:rsidRPr="00224F54" w:rsidRDefault="00830D76" w:rsidP="00224F54">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224F54">
        <w:rPr>
          <w:rFonts w:ascii="Times New Roman" w:eastAsia="Times New Roman" w:hAnsi="Times New Roman" w:cs="Times New Roman"/>
          <w:bCs/>
          <w:sz w:val="24"/>
          <w:szCs w:val="24"/>
          <w:lang w:eastAsia="pl-PL"/>
        </w:rPr>
        <w:t>                </w:t>
      </w:r>
      <w:r w:rsidR="00224F54" w:rsidRPr="00224F54">
        <w:rPr>
          <w:rFonts w:ascii="Times New Roman" w:eastAsia="Times New Roman" w:hAnsi="Times New Roman" w:cs="Times New Roman"/>
          <w:bCs/>
          <w:sz w:val="24"/>
          <w:szCs w:val="24"/>
          <w:lang w:eastAsia="pl-PL"/>
        </w:rPr>
        <w:tab/>
      </w:r>
      <w:r w:rsidR="00224F54" w:rsidRPr="00224F54">
        <w:rPr>
          <w:rFonts w:ascii="Times New Roman" w:eastAsia="Times New Roman" w:hAnsi="Times New Roman" w:cs="Times New Roman"/>
          <w:bCs/>
          <w:sz w:val="24"/>
          <w:szCs w:val="24"/>
          <w:lang w:eastAsia="pl-PL"/>
        </w:rPr>
        <w:tab/>
      </w:r>
      <w:r w:rsidR="00224F54" w:rsidRPr="00224F54">
        <w:rPr>
          <w:rFonts w:ascii="Times New Roman" w:eastAsia="Times New Roman" w:hAnsi="Times New Roman" w:cs="Times New Roman"/>
          <w:bCs/>
          <w:sz w:val="24"/>
          <w:szCs w:val="24"/>
          <w:lang w:eastAsia="pl-PL"/>
        </w:rPr>
        <w:tab/>
      </w:r>
      <w:r w:rsidRPr="00224F54">
        <w:rPr>
          <w:rFonts w:ascii="Times New Roman" w:eastAsia="Times New Roman" w:hAnsi="Times New Roman" w:cs="Times New Roman"/>
          <w:bCs/>
          <w:sz w:val="24"/>
          <w:szCs w:val="24"/>
          <w:lang w:eastAsia="pl-PL"/>
        </w:rPr>
        <w:t xml:space="preserve"> </w:t>
      </w:r>
    </w:p>
    <w:p w:rsidR="00830D76" w:rsidRPr="000D6102" w:rsidRDefault="00830D76" w:rsidP="00830D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D6102">
        <w:rPr>
          <w:rFonts w:ascii="Times New Roman" w:eastAsia="Times New Roman" w:hAnsi="Times New Roman" w:cs="Times New Roman"/>
          <w:b/>
          <w:bCs/>
          <w:sz w:val="24"/>
          <w:szCs w:val="24"/>
          <w:lang w:eastAsia="pl-PL"/>
        </w:rPr>
        <w:t xml:space="preserve">Wójt Gminy </w:t>
      </w:r>
      <w:r w:rsidR="00224F54" w:rsidRPr="000D6102">
        <w:rPr>
          <w:rFonts w:ascii="Times New Roman" w:eastAsia="Times New Roman" w:hAnsi="Times New Roman" w:cs="Times New Roman"/>
          <w:b/>
          <w:bCs/>
          <w:sz w:val="24"/>
          <w:szCs w:val="24"/>
          <w:lang w:eastAsia="pl-PL"/>
        </w:rPr>
        <w:t>Baćkowice</w:t>
      </w:r>
    </w:p>
    <w:p w:rsidR="00830D76" w:rsidRPr="000D6102" w:rsidRDefault="00830D76" w:rsidP="00830D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D6102">
        <w:rPr>
          <w:rFonts w:ascii="Times New Roman" w:eastAsia="Times New Roman" w:hAnsi="Times New Roman" w:cs="Times New Roman"/>
          <w:b/>
          <w:bCs/>
          <w:sz w:val="24"/>
          <w:szCs w:val="24"/>
          <w:lang w:eastAsia="pl-PL"/>
        </w:rPr>
        <w:t xml:space="preserve">ogłasza otwarty konkurs ofert </w:t>
      </w:r>
      <w:r w:rsidR="00F56872" w:rsidRPr="000D6102">
        <w:rPr>
          <w:rFonts w:ascii="Times New Roman" w:eastAsia="Times New Roman" w:hAnsi="Times New Roman" w:cs="Times New Roman"/>
          <w:sz w:val="24"/>
          <w:szCs w:val="24"/>
          <w:lang w:eastAsia="pl-PL"/>
        </w:rPr>
        <w:t>oraz nabór na członków komisji konkursowej</w:t>
      </w:r>
      <w:r w:rsidR="00F56872" w:rsidRPr="000D6102">
        <w:rPr>
          <w:rFonts w:ascii="Times New Roman" w:eastAsia="Times New Roman" w:hAnsi="Times New Roman" w:cs="Times New Roman"/>
          <w:b/>
          <w:bCs/>
          <w:sz w:val="24"/>
          <w:szCs w:val="24"/>
          <w:lang w:eastAsia="pl-PL"/>
        </w:rPr>
        <w:t xml:space="preserve"> </w:t>
      </w:r>
      <w:r w:rsidRPr="000D6102">
        <w:rPr>
          <w:rFonts w:ascii="Times New Roman" w:eastAsia="Times New Roman" w:hAnsi="Times New Roman" w:cs="Times New Roman"/>
          <w:b/>
          <w:bCs/>
          <w:sz w:val="24"/>
          <w:szCs w:val="24"/>
          <w:lang w:eastAsia="pl-PL"/>
        </w:rPr>
        <w:t xml:space="preserve">na realizację </w:t>
      </w:r>
      <w:r w:rsidR="00F56872" w:rsidRPr="000D6102">
        <w:rPr>
          <w:rFonts w:ascii="Times New Roman" w:eastAsia="Times New Roman" w:hAnsi="Times New Roman" w:cs="Times New Roman"/>
          <w:sz w:val="24"/>
          <w:szCs w:val="24"/>
          <w:lang w:eastAsia="pl-PL"/>
        </w:rPr>
        <w:t xml:space="preserve">w formie powierzenia </w:t>
      </w:r>
      <w:r w:rsidRPr="000D6102">
        <w:rPr>
          <w:rFonts w:ascii="Times New Roman" w:eastAsia="Times New Roman" w:hAnsi="Times New Roman" w:cs="Times New Roman"/>
          <w:b/>
          <w:bCs/>
          <w:sz w:val="24"/>
          <w:szCs w:val="24"/>
          <w:lang w:eastAsia="pl-PL"/>
        </w:rPr>
        <w:t xml:space="preserve">zadań publicznych </w:t>
      </w:r>
      <w:r w:rsidR="00F56872" w:rsidRPr="000D6102">
        <w:rPr>
          <w:rFonts w:ascii="Times New Roman" w:eastAsia="Times New Roman" w:hAnsi="Times New Roman" w:cs="Times New Roman"/>
          <w:sz w:val="24"/>
          <w:szCs w:val="24"/>
          <w:lang w:eastAsia="pl-PL"/>
        </w:rPr>
        <w:t>świadczonych na rzecz mieszkańców Gminy Baćkowice</w:t>
      </w:r>
      <w:r w:rsidR="00F56872" w:rsidRPr="000D6102">
        <w:rPr>
          <w:rFonts w:ascii="Times New Roman" w:eastAsia="Times New Roman" w:hAnsi="Times New Roman" w:cs="Times New Roman"/>
          <w:b/>
          <w:bCs/>
          <w:sz w:val="24"/>
          <w:szCs w:val="24"/>
          <w:lang w:eastAsia="pl-PL"/>
        </w:rPr>
        <w:t xml:space="preserve"> </w:t>
      </w:r>
      <w:r w:rsidRPr="000D6102">
        <w:rPr>
          <w:rFonts w:ascii="Times New Roman" w:eastAsia="Times New Roman" w:hAnsi="Times New Roman" w:cs="Times New Roman"/>
          <w:b/>
          <w:bCs/>
          <w:sz w:val="24"/>
          <w:szCs w:val="24"/>
          <w:lang w:eastAsia="pl-PL"/>
        </w:rPr>
        <w:t>w zakresie</w:t>
      </w:r>
      <w:r w:rsidR="00F42CDD" w:rsidRPr="000D6102">
        <w:rPr>
          <w:rFonts w:ascii="Times New Roman" w:eastAsia="Times New Roman" w:hAnsi="Times New Roman"/>
          <w:b/>
          <w:i/>
          <w:sz w:val="24"/>
          <w:szCs w:val="24"/>
          <w:lang w:eastAsia="pl-PL"/>
        </w:rPr>
        <w:t xml:space="preserve"> Wspieranie i upowszechnianie kultury fizycznej, sportu i rekreacji</w:t>
      </w:r>
      <w:r w:rsidR="00F17AF0">
        <w:rPr>
          <w:rFonts w:ascii="Times New Roman" w:eastAsia="Times New Roman" w:hAnsi="Times New Roman"/>
          <w:b/>
          <w:i/>
          <w:sz w:val="24"/>
          <w:szCs w:val="24"/>
          <w:lang w:eastAsia="pl-PL"/>
        </w:rPr>
        <w:t>,</w:t>
      </w:r>
      <w:r w:rsidR="00F42CDD" w:rsidRPr="000D6102">
        <w:rPr>
          <w:rFonts w:ascii="Times New Roman" w:eastAsia="Times New Roman" w:hAnsi="Times New Roman"/>
          <w:b/>
          <w:i/>
          <w:sz w:val="24"/>
          <w:szCs w:val="24"/>
          <w:lang w:eastAsia="pl-PL"/>
        </w:rPr>
        <w:t xml:space="preserve"> Ochrony i promocji zdrowia</w:t>
      </w:r>
      <w:r w:rsidR="00F56872" w:rsidRPr="000D6102">
        <w:rPr>
          <w:rFonts w:ascii="Times New Roman" w:eastAsia="Times New Roman" w:hAnsi="Times New Roman"/>
          <w:b/>
          <w:i/>
          <w:sz w:val="24"/>
          <w:szCs w:val="24"/>
          <w:lang w:eastAsia="pl-PL"/>
        </w:rPr>
        <w:t xml:space="preserve"> oraz </w:t>
      </w:r>
      <w:r w:rsidRPr="000D6102">
        <w:rPr>
          <w:rFonts w:ascii="Times New Roman" w:eastAsia="Times New Roman" w:hAnsi="Times New Roman" w:cs="Times New Roman"/>
          <w:b/>
          <w:bCs/>
          <w:sz w:val="24"/>
          <w:szCs w:val="24"/>
          <w:lang w:eastAsia="pl-PL"/>
        </w:rPr>
        <w:t xml:space="preserve"> </w:t>
      </w:r>
      <w:r w:rsidR="00F56872" w:rsidRPr="000D6102">
        <w:rPr>
          <w:rFonts w:ascii="Times New Roman" w:eastAsia="Times New Roman" w:hAnsi="Times New Roman"/>
          <w:b/>
          <w:i/>
          <w:sz w:val="24"/>
          <w:szCs w:val="24"/>
          <w:lang w:eastAsia="pl-PL"/>
        </w:rPr>
        <w:t>Kultury, sztuki, ochrony dóbr kultury i dziedzictwa narodowego</w:t>
      </w:r>
      <w:r w:rsidR="00224F54" w:rsidRPr="000D6102">
        <w:rPr>
          <w:rFonts w:ascii="Times New Roman" w:eastAsia="Times New Roman" w:hAnsi="Times New Roman" w:cs="Times New Roman"/>
          <w:b/>
          <w:bCs/>
          <w:sz w:val="24"/>
          <w:szCs w:val="24"/>
          <w:lang w:eastAsia="pl-PL"/>
        </w:rPr>
        <w:t xml:space="preserve"> </w:t>
      </w:r>
      <w:r w:rsidRPr="000D6102">
        <w:rPr>
          <w:rFonts w:ascii="Times New Roman" w:eastAsia="Times New Roman" w:hAnsi="Times New Roman" w:cs="Times New Roman"/>
          <w:b/>
          <w:bCs/>
          <w:sz w:val="24"/>
          <w:szCs w:val="24"/>
          <w:lang w:eastAsia="pl-PL"/>
        </w:rPr>
        <w:t>w 20</w:t>
      </w:r>
      <w:r w:rsidR="00224F54" w:rsidRPr="000D6102">
        <w:rPr>
          <w:rFonts w:ascii="Times New Roman" w:eastAsia="Times New Roman" w:hAnsi="Times New Roman" w:cs="Times New Roman"/>
          <w:b/>
          <w:bCs/>
          <w:sz w:val="24"/>
          <w:szCs w:val="24"/>
          <w:lang w:eastAsia="pl-PL"/>
        </w:rPr>
        <w:t>20</w:t>
      </w:r>
      <w:r w:rsidRPr="000D6102">
        <w:rPr>
          <w:rFonts w:ascii="Times New Roman" w:eastAsia="Times New Roman" w:hAnsi="Times New Roman" w:cs="Times New Roman"/>
          <w:b/>
          <w:bCs/>
          <w:sz w:val="24"/>
          <w:szCs w:val="24"/>
          <w:lang w:eastAsia="pl-PL"/>
        </w:rPr>
        <w:t xml:space="preserve"> roku</w:t>
      </w:r>
      <w:r w:rsidR="00F56872" w:rsidRPr="000D6102">
        <w:rPr>
          <w:rFonts w:ascii="Times New Roman" w:eastAsia="Times New Roman" w:hAnsi="Times New Roman" w:cs="Times New Roman"/>
          <w:b/>
          <w:bCs/>
          <w:sz w:val="24"/>
          <w:szCs w:val="24"/>
          <w:lang w:eastAsia="pl-PL"/>
        </w:rPr>
        <w:t>.</w:t>
      </w:r>
    </w:p>
    <w:p w:rsidR="00830D76" w:rsidRPr="000D6102" w:rsidRDefault="00830D76" w:rsidP="00830D76">
      <w:pPr>
        <w:spacing w:before="100" w:beforeAutospacing="1" w:after="100" w:afterAutospacing="1" w:line="240" w:lineRule="auto"/>
        <w:rPr>
          <w:rFonts w:ascii="Times New Roman" w:eastAsia="Times New Roman" w:hAnsi="Times New Roman" w:cs="Times New Roman"/>
          <w:sz w:val="24"/>
          <w:szCs w:val="24"/>
          <w:lang w:eastAsia="pl-PL"/>
        </w:rPr>
      </w:pPr>
      <w:r w:rsidRPr="000D6102">
        <w:rPr>
          <w:rFonts w:ascii="Times New Roman" w:eastAsia="Times New Roman" w:hAnsi="Times New Roman" w:cs="Times New Roman"/>
          <w:sz w:val="24"/>
          <w:szCs w:val="24"/>
          <w:lang w:eastAsia="pl-PL"/>
        </w:rPr>
        <w:t> </w:t>
      </w:r>
      <w:r w:rsidRPr="000D6102">
        <w:rPr>
          <w:rFonts w:ascii="Times New Roman" w:eastAsia="Times New Roman" w:hAnsi="Times New Roman" w:cs="Times New Roman"/>
          <w:b/>
          <w:bCs/>
          <w:sz w:val="24"/>
          <w:szCs w:val="24"/>
          <w:lang w:eastAsia="pl-PL"/>
        </w:rPr>
        <w:t>I. Rodzaj zada</w:t>
      </w:r>
      <w:r w:rsidR="00F17AF0">
        <w:rPr>
          <w:rFonts w:ascii="Times New Roman" w:eastAsia="Times New Roman" w:hAnsi="Times New Roman" w:cs="Times New Roman"/>
          <w:b/>
          <w:bCs/>
          <w:sz w:val="24"/>
          <w:szCs w:val="24"/>
          <w:lang w:eastAsia="pl-PL"/>
        </w:rPr>
        <w:t>ń</w:t>
      </w:r>
    </w:p>
    <w:p w:rsidR="00AD0352" w:rsidRPr="000D6102" w:rsidRDefault="00F56872" w:rsidP="001E03BC">
      <w:pPr>
        <w:spacing w:after="0" w:line="240" w:lineRule="auto"/>
        <w:rPr>
          <w:rFonts w:ascii="Times New Roman" w:eastAsia="Times New Roman" w:hAnsi="Times New Roman" w:cs="Times New Roman"/>
          <w:sz w:val="24"/>
          <w:szCs w:val="24"/>
          <w:lang w:eastAsia="pl-PL"/>
        </w:rPr>
      </w:pPr>
      <w:r w:rsidRPr="000D6102">
        <w:rPr>
          <w:rFonts w:ascii="Times New Roman" w:eastAsia="Times New Roman" w:hAnsi="Times New Roman" w:cs="Times New Roman"/>
          <w:sz w:val="24"/>
          <w:szCs w:val="24"/>
          <w:lang w:eastAsia="pl-PL"/>
        </w:rPr>
        <w:t xml:space="preserve">Zadanie </w:t>
      </w:r>
      <w:r w:rsidRPr="000D6102">
        <w:rPr>
          <w:rFonts w:ascii="Times New Roman" w:eastAsia="Times New Roman" w:hAnsi="Times New Roman" w:cs="Times New Roman"/>
          <w:sz w:val="24"/>
          <w:szCs w:val="24"/>
          <w:u w:val="single"/>
          <w:lang w:eastAsia="pl-PL"/>
        </w:rPr>
        <w:t>nr 1</w:t>
      </w:r>
      <w:r w:rsidRPr="000D6102">
        <w:rPr>
          <w:rFonts w:ascii="Times New Roman" w:eastAsia="Times New Roman" w:hAnsi="Times New Roman" w:cs="Times New Roman"/>
          <w:sz w:val="24"/>
          <w:szCs w:val="24"/>
          <w:lang w:eastAsia="pl-PL"/>
        </w:rPr>
        <w:t>: </w:t>
      </w:r>
      <w:r w:rsidR="00296656" w:rsidRPr="00296656">
        <w:rPr>
          <w:rFonts w:ascii="Times New Roman" w:eastAsia="Times New Roman" w:hAnsi="Times New Roman" w:cs="Times New Roman"/>
          <w:i/>
          <w:sz w:val="24"/>
          <w:szCs w:val="24"/>
          <w:lang w:eastAsia="pl-PL"/>
        </w:rPr>
        <w:t>„Żyj zdrowo i bezpiecznie”</w:t>
      </w:r>
    </w:p>
    <w:p w:rsidR="00B60A10" w:rsidRPr="000D6102" w:rsidRDefault="00907AC6" w:rsidP="000D6102">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 xml:space="preserve">Wydarzenie </w:t>
      </w:r>
      <w:r w:rsidR="00DC4F0D" w:rsidRPr="000D6102">
        <w:rPr>
          <w:rFonts w:ascii="Times New Roman" w:eastAsia="Times New Roman" w:hAnsi="Times New Roman"/>
          <w:sz w:val="24"/>
          <w:szCs w:val="24"/>
          <w:lang w:eastAsia="pl-PL"/>
        </w:rPr>
        <w:t>kulturalno-rekreacyjn</w:t>
      </w:r>
      <w:r>
        <w:rPr>
          <w:rFonts w:ascii="Times New Roman" w:eastAsia="Times New Roman" w:hAnsi="Times New Roman"/>
          <w:sz w:val="24"/>
          <w:szCs w:val="24"/>
          <w:lang w:eastAsia="pl-PL"/>
        </w:rPr>
        <w:t>e</w:t>
      </w:r>
      <w:r w:rsidR="00DC4F0D" w:rsidRPr="000D6102">
        <w:rPr>
          <w:rFonts w:ascii="Times New Roman" w:eastAsia="Times New Roman" w:hAnsi="Times New Roman"/>
          <w:sz w:val="24"/>
          <w:szCs w:val="24"/>
          <w:lang w:eastAsia="pl-PL"/>
        </w:rPr>
        <w:t xml:space="preserve"> o charakterze profilaktycznym.</w:t>
      </w:r>
      <w:r w:rsidR="00DC4F0D" w:rsidRPr="000D6102">
        <w:rPr>
          <w:rFonts w:ascii="Times New Roman" w:hAnsi="Times New Roman" w:cs="Times New Roman"/>
          <w:sz w:val="24"/>
        </w:rPr>
        <w:t xml:space="preserve"> </w:t>
      </w:r>
      <w:r w:rsidR="00B60A10" w:rsidRPr="000D6102">
        <w:rPr>
          <w:rFonts w:ascii="Times New Roman" w:eastAsia="Times New Roman" w:hAnsi="Times New Roman" w:cs="Times New Roman"/>
          <w:sz w:val="24"/>
          <w:szCs w:val="24"/>
          <w:lang w:eastAsia="pl-PL"/>
        </w:rPr>
        <w:t xml:space="preserve">Cykl spotkań </w:t>
      </w:r>
      <w:r w:rsidR="00A93500" w:rsidRPr="000D6102">
        <w:rPr>
          <w:rFonts w:ascii="Times New Roman" w:eastAsia="Times New Roman" w:hAnsi="Times New Roman" w:cs="Times New Roman"/>
          <w:sz w:val="24"/>
          <w:szCs w:val="24"/>
          <w:lang w:eastAsia="pl-PL"/>
        </w:rPr>
        <w:t xml:space="preserve">integracyjnych </w:t>
      </w:r>
      <w:r w:rsidR="00003295" w:rsidRPr="000D6102">
        <w:rPr>
          <w:rFonts w:ascii="Times New Roman" w:eastAsia="Times New Roman" w:hAnsi="Times New Roman" w:cs="Times New Roman"/>
          <w:sz w:val="24"/>
          <w:szCs w:val="24"/>
          <w:lang w:eastAsia="pl-PL"/>
        </w:rPr>
        <w:t>dla mieszkańców gminy</w:t>
      </w:r>
      <w:r w:rsidR="00AD0352" w:rsidRPr="000D6102">
        <w:rPr>
          <w:rFonts w:ascii="Times New Roman" w:eastAsia="Times New Roman" w:hAnsi="Times New Roman" w:cs="Times New Roman"/>
          <w:sz w:val="24"/>
          <w:szCs w:val="24"/>
          <w:lang w:eastAsia="pl-PL"/>
        </w:rPr>
        <w:t xml:space="preserve"> Baćkowice</w:t>
      </w:r>
      <w:r w:rsidR="0053321C" w:rsidRPr="000D6102">
        <w:rPr>
          <w:rFonts w:ascii="Times New Roman" w:eastAsia="Times New Roman" w:hAnsi="Times New Roman" w:cs="Times New Roman"/>
          <w:sz w:val="24"/>
          <w:szCs w:val="24"/>
          <w:lang w:eastAsia="pl-PL"/>
        </w:rPr>
        <w:t>, połączonych z profilaktyką zdrowotną</w:t>
      </w:r>
      <w:r w:rsidR="00003295" w:rsidRPr="000D6102">
        <w:rPr>
          <w:rFonts w:ascii="Times New Roman" w:eastAsia="Times New Roman" w:hAnsi="Times New Roman" w:cs="Times New Roman"/>
          <w:sz w:val="24"/>
          <w:szCs w:val="24"/>
          <w:lang w:eastAsia="pl-PL"/>
        </w:rPr>
        <w:t xml:space="preserve"> </w:t>
      </w:r>
      <w:r w:rsidR="00C53E3A">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 społeczną</w:t>
      </w:r>
      <w:r w:rsidR="00694545" w:rsidRPr="000D6102">
        <w:rPr>
          <w:rFonts w:ascii="Times New Roman" w:eastAsia="Times New Roman" w:hAnsi="Times New Roman" w:cs="Times New Roman"/>
          <w:i/>
          <w:sz w:val="24"/>
          <w:szCs w:val="24"/>
          <w:lang w:eastAsia="pl-PL"/>
        </w:rPr>
        <w:t>.</w:t>
      </w:r>
    </w:p>
    <w:p w:rsidR="00A93500" w:rsidRPr="00695A9F" w:rsidRDefault="00A93500" w:rsidP="000A1537">
      <w:pPr>
        <w:spacing w:before="120" w:after="0" w:line="240" w:lineRule="auto"/>
        <w:ind w:left="567"/>
        <w:rPr>
          <w:rFonts w:ascii="Times New Roman" w:eastAsia="Times New Roman" w:hAnsi="Times New Roman" w:cs="Times New Roman"/>
          <w:sz w:val="24"/>
          <w:szCs w:val="24"/>
          <w:lang w:eastAsia="pl-PL"/>
        </w:rPr>
      </w:pPr>
      <w:r w:rsidRPr="00695A9F">
        <w:rPr>
          <w:rFonts w:ascii="Times New Roman" w:eastAsia="Times New Roman" w:hAnsi="Times New Roman" w:cs="Times New Roman"/>
          <w:sz w:val="24"/>
          <w:szCs w:val="24"/>
          <w:lang w:eastAsia="pl-PL"/>
        </w:rPr>
        <w:t>Zadanie o</w:t>
      </w:r>
      <w:r w:rsidR="003D1C4A" w:rsidRPr="00695A9F">
        <w:rPr>
          <w:rFonts w:ascii="Times New Roman" w:eastAsia="Times New Roman" w:hAnsi="Times New Roman" w:cs="Times New Roman"/>
          <w:sz w:val="24"/>
          <w:szCs w:val="24"/>
          <w:lang w:eastAsia="pl-PL"/>
        </w:rPr>
        <w:t>bejmuj</w:t>
      </w:r>
      <w:r w:rsidRPr="00695A9F">
        <w:rPr>
          <w:rFonts w:ascii="Times New Roman" w:eastAsia="Times New Roman" w:hAnsi="Times New Roman" w:cs="Times New Roman"/>
          <w:sz w:val="24"/>
          <w:szCs w:val="24"/>
          <w:lang w:eastAsia="pl-PL"/>
        </w:rPr>
        <w:t>e:</w:t>
      </w:r>
    </w:p>
    <w:p w:rsidR="00D87CD1" w:rsidRPr="00695A9F" w:rsidRDefault="003B22B1" w:rsidP="001370B7">
      <w:pPr>
        <w:spacing w:after="0" w:line="240" w:lineRule="auto"/>
        <w:ind w:left="567"/>
        <w:jc w:val="both"/>
        <w:rPr>
          <w:rFonts w:ascii="Times New Roman" w:eastAsia="Times New Roman" w:hAnsi="Times New Roman"/>
          <w:sz w:val="24"/>
          <w:szCs w:val="24"/>
          <w:lang w:eastAsia="pl-PL"/>
        </w:rPr>
      </w:pPr>
      <w:r w:rsidRPr="00695A9F">
        <w:rPr>
          <w:rFonts w:ascii="Times New Roman" w:eastAsia="Times New Roman" w:hAnsi="Times New Roman" w:cs="Times New Roman"/>
          <w:sz w:val="24"/>
          <w:szCs w:val="24"/>
          <w:lang w:eastAsia="pl-PL"/>
        </w:rPr>
        <w:t xml:space="preserve">organizację wydarzenia z elementami </w:t>
      </w:r>
      <w:r w:rsidRPr="00695A9F">
        <w:rPr>
          <w:rFonts w:ascii="Times New Roman" w:eastAsia="Times New Roman" w:hAnsi="Times New Roman"/>
          <w:sz w:val="24"/>
          <w:szCs w:val="24"/>
          <w:lang w:eastAsia="pl-PL"/>
        </w:rPr>
        <w:t>działań na rzecz integracji społeczności lokalnej</w:t>
      </w:r>
      <w:r w:rsidR="001370B7">
        <w:rPr>
          <w:rFonts w:ascii="Times New Roman" w:eastAsia="Times New Roman" w:hAnsi="Times New Roman" w:cs="Times New Roman"/>
          <w:sz w:val="24"/>
          <w:szCs w:val="24"/>
          <w:lang w:eastAsia="pl-PL"/>
        </w:rPr>
        <w:t xml:space="preserve"> </w:t>
      </w:r>
      <w:r w:rsidR="00C53E3A">
        <w:rPr>
          <w:rFonts w:ascii="Times New Roman" w:eastAsia="Times New Roman" w:hAnsi="Times New Roman" w:cs="Times New Roman"/>
          <w:sz w:val="24"/>
          <w:szCs w:val="24"/>
          <w:lang w:eastAsia="pl-PL"/>
        </w:rPr>
        <w:t xml:space="preserve">a także </w:t>
      </w:r>
      <w:r w:rsidR="003C016A">
        <w:rPr>
          <w:rFonts w:ascii="Times New Roman" w:eastAsia="Times New Roman" w:hAnsi="Times New Roman"/>
          <w:sz w:val="24"/>
          <w:szCs w:val="24"/>
          <w:lang w:eastAsia="pl-PL"/>
        </w:rPr>
        <w:t>elementami</w:t>
      </w:r>
      <w:r w:rsidR="00B33698" w:rsidRPr="00695A9F">
        <w:rPr>
          <w:rFonts w:ascii="Times New Roman" w:eastAsia="Times New Roman" w:hAnsi="Times New Roman"/>
          <w:sz w:val="24"/>
          <w:szCs w:val="24"/>
          <w:lang w:eastAsia="pl-PL"/>
        </w:rPr>
        <w:t xml:space="preserve"> </w:t>
      </w:r>
      <w:r w:rsidR="005475C5" w:rsidRPr="00695A9F">
        <w:rPr>
          <w:rFonts w:ascii="Times New Roman" w:eastAsia="Times New Roman" w:hAnsi="Times New Roman"/>
          <w:sz w:val="24"/>
          <w:szCs w:val="24"/>
          <w:lang w:eastAsia="pl-PL"/>
        </w:rPr>
        <w:t>s</w:t>
      </w:r>
      <w:r w:rsidR="00D87CD1" w:rsidRPr="00695A9F">
        <w:rPr>
          <w:rFonts w:ascii="Times New Roman" w:eastAsia="Times New Roman" w:hAnsi="Times New Roman"/>
          <w:sz w:val="24"/>
          <w:szCs w:val="24"/>
          <w:lang w:eastAsia="pl-PL"/>
        </w:rPr>
        <w:t>zkole</w:t>
      </w:r>
      <w:r w:rsidR="00B33698" w:rsidRPr="00695A9F">
        <w:rPr>
          <w:rFonts w:ascii="Times New Roman" w:eastAsia="Times New Roman" w:hAnsi="Times New Roman"/>
          <w:sz w:val="24"/>
          <w:szCs w:val="24"/>
          <w:lang w:eastAsia="pl-PL"/>
        </w:rPr>
        <w:t>ń</w:t>
      </w:r>
      <w:r w:rsidR="00D87CD1" w:rsidRPr="00695A9F">
        <w:rPr>
          <w:rFonts w:ascii="Times New Roman" w:eastAsia="Times New Roman" w:hAnsi="Times New Roman"/>
          <w:sz w:val="24"/>
          <w:szCs w:val="24"/>
          <w:lang w:eastAsia="pl-PL"/>
        </w:rPr>
        <w:t xml:space="preserve"> lub prelekcj</w:t>
      </w:r>
      <w:r w:rsidR="00B33698" w:rsidRPr="00695A9F">
        <w:rPr>
          <w:rFonts w:ascii="Times New Roman" w:eastAsia="Times New Roman" w:hAnsi="Times New Roman"/>
          <w:sz w:val="24"/>
          <w:szCs w:val="24"/>
          <w:lang w:eastAsia="pl-PL"/>
        </w:rPr>
        <w:t>i</w:t>
      </w:r>
      <w:r w:rsidR="00D87CD1" w:rsidRPr="00695A9F">
        <w:rPr>
          <w:rFonts w:ascii="Times New Roman" w:eastAsia="Times New Roman" w:hAnsi="Times New Roman"/>
          <w:sz w:val="24"/>
          <w:szCs w:val="24"/>
          <w:lang w:eastAsia="pl-PL"/>
        </w:rPr>
        <w:t xml:space="preserve"> w przedmiocie </w:t>
      </w:r>
      <w:r w:rsidR="00D6044E" w:rsidRPr="00695A9F">
        <w:rPr>
          <w:rFonts w:ascii="Times New Roman" w:eastAsia="Times New Roman" w:hAnsi="Times New Roman"/>
          <w:sz w:val="24"/>
          <w:szCs w:val="24"/>
          <w:lang w:eastAsia="pl-PL"/>
        </w:rPr>
        <w:t>profilaktyk</w:t>
      </w:r>
      <w:r w:rsidR="005475C5" w:rsidRPr="00695A9F">
        <w:rPr>
          <w:rFonts w:ascii="Times New Roman" w:eastAsia="Times New Roman" w:hAnsi="Times New Roman"/>
          <w:sz w:val="24"/>
          <w:szCs w:val="24"/>
          <w:lang w:eastAsia="pl-PL"/>
        </w:rPr>
        <w:t>i</w:t>
      </w:r>
      <w:r w:rsidR="00D6044E" w:rsidRPr="00695A9F">
        <w:rPr>
          <w:rFonts w:ascii="Times New Roman" w:eastAsia="Times New Roman" w:hAnsi="Times New Roman"/>
          <w:sz w:val="24"/>
          <w:szCs w:val="24"/>
          <w:lang w:eastAsia="pl-PL"/>
        </w:rPr>
        <w:t xml:space="preserve"> zdrowotn</w:t>
      </w:r>
      <w:r w:rsidR="005475C5" w:rsidRPr="00695A9F">
        <w:rPr>
          <w:rFonts w:ascii="Times New Roman" w:eastAsia="Times New Roman" w:hAnsi="Times New Roman"/>
          <w:sz w:val="24"/>
          <w:szCs w:val="24"/>
          <w:lang w:eastAsia="pl-PL"/>
        </w:rPr>
        <w:t>ej</w:t>
      </w:r>
      <w:r w:rsidR="003C016A">
        <w:rPr>
          <w:rFonts w:ascii="Times New Roman" w:eastAsia="Times New Roman" w:hAnsi="Times New Roman"/>
          <w:sz w:val="24"/>
          <w:szCs w:val="24"/>
          <w:lang w:eastAsia="pl-PL"/>
        </w:rPr>
        <w:t xml:space="preserve"> </w:t>
      </w:r>
      <w:r w:rsidR="00C53E3A">
        <w:rPr>
          <w:rFonts w:ascii="Times New Roman" w:eastAsia="Times New Roman" w:hAnsi="Times New Roman"/>
          <w:sz w:val="24"/>
          <w:szCs w:val="24"/>
          <w:lang w:eastAsia="pl-PL"/>
        </w:rPr>
        <w:br/>
        <w:t>i</w:t>
      </w:r>
      <w:r w:rsidR="003C016A">
        <w:rPr>
          <w:rFonts w:ascii="Times New Roman" w:eastAsia="Times New Roman" w:hAnsi="Times New Roman"/>
          <w:sz w:val="24"/>
          <w:szCs w:val="24"/>
          <w:lang w:eastAsia="pl-PL"/>
        </w:rPr>
        <w:t xml:space="preserve"> </w:t>
      </w:r>
      <w:r w:rsidR="005475C5" w:rsidRPr="00695A9F">
        <w:rPr>
          <w:rFonts w:ascii="Times New Roman" w:eastAsia="Times New Roman" w:hAnsi="Times New Roman"/>
          <w:sz w:val="24"/>
          <w:szCs w:val="24"/>
          <w:lang w:eastAsia="pl-PL"/>
        </w:rPr>
        <w:t xml:space="preserve">w przedmiocie </w:t>
      </w:r>
      <w:r w:rsidR="00EB0527" w:rsidRPr="00695A9F">
        <w:rPr>
          <w:rFonts w:ascii="Times New Roman" w:eastAsia="Times New Roman" w:hAnsi="Times New Roman"/>
          <w:sz w:val="24"/>
          <w:szCs w:val="24"/>
          <w:lang w:eastAsia="pl-PL"/>
        </w:rPr>
        <w:t xml:space="preserve">wykorzystywania </w:t>
      </w:r>
      <w:r w:rsidR="002771C4" w:rsidRPr="00695A9F">
        <w:rPr>
          <w:rFonts w:ascii="Times New Roman" w:eastAsia="Times New Roman" w:hAnsi="Times New Roman"/>
          <w:sz w:val="24"/>
          <w:szCs w:val="24"/>
          <w:lang w:eastAsia="pl-PL"/>
        </w:rPr>
        <w:t xml:space="preserve">i przemocy wobec </w:t>
      </w:r>
      <w:r w:rsidR="00EB0527" w:rsidRPr="00695A9F">
        <w:rPr>
          <w:rFonts w:ascii="Times New Roman" w:eastAsia="Times New Roman" w:hAnsi="Times New Roman"/>
          <w:sz w:val="24"/>
          <w:szCs w:val="24"/>
          <w:lang w:eastAsia="pl-PL"/>
        </w:rPr>
        <w:t>osób</w:t>
      </w:r>
      <w:r w:rsidR="00BF2B58" w:rsidRPr="00695A9F">
        <w:rPr>
          <w:rFonts w:ascii="Times New Roman" w:eastAsia="Times New Roman" w:hAnsi="Times New Roman"/>
          <w:sz w:val="24"/>
          <w:szCs w:val="24"/>
          <w:lang w:eastAsia="pl-PL"/>
        </w:rPr>
        <w:t xml:space="preserve"> </w:t>
      </w:r>
      <w:r w:rsidR="00123C42" w:rsidRPr="00695A9F">
        <w:rPr>
          <w:rFonts w:ascii="Times New Roman" w:eastAsia="Times New Roman" w:hAnsi="Times New Roman"/>
          <w:sz w:val="24"/>
          <w:szCs w:val="24"/>
          <w:lang w:eastAsia="pl-PL"/>
        </w:rPr>
        <w:t>s</w:t>
      </w:r>
      <w:r w:rsidR="00EB0527" w:rsidRPr="00695A9F">
        <w:rPr>
          <w:rFonts w:ascii="Times New Roman" w:eastAsia="Times New Roman" w:hAnsi="Times New Roman"/>
          <w:sz w:val="24"/>
          <w:szCs w:val="24"/>
          <w:lang w:eastAsia="pl-PL"/>
        </w:rPr>
        <w:t>tarszych</w:t>
      </w:r>
      <w:r w:rsidR="00123C42" w:rsidRPr="00695A9F">
        <w:rPr>
          <w:rFonts w:ascii="Times New Roman" w:eastAsia="Times New Roman" w:hAnsi="Times New Roman"/>
          <w:sz w:val="24"/>
          <w:szCs w:val="24"/>
          <w:lang w:eastAsia="pl-PL"/>
        </w:rPr>
        <w:t xml:space="preserve"> i samotnych</w:t>
      </w:r>
      <w:r w:rsidR="003C016A">
        <w:rPr>
          <w:rFonts w:ascii="Times New Roman" w:eastAsia="Times New Roman" w:hAnsi="Times New Roman"/>
          <w:sz w:val="24"/>
          <w:szCs w:val="24"/>
          <w:lang w:eastAsia="pl-PL"/>
        </w:rPr>
        <w:t>.</w:t>
      </w:r>
    </w:p>
    <w:p w:rsidR="003D1C4A" w:rsidRPr="00695A9F" w:rsidRDefault="003D1C4A" w:rsidP="001E03BC">
      <w:pPr>
        <w:spacing w:after="0" w:line="240" w:lineRule="auto"/>
        <w:rPr>
          <w:rFonts w:ascii="Calibri" w:eastAsia="Calibri" w:hAnsi="Calibri" w:cs="Calibri"/>
          <w:sz w:val="20"/>
        </w:rPr>
      </w:pPr>
    </w:p>
    <w:p w:rsidR="00AD0352" w:rsidRPr="00695A9F" w:rsidRDefault="00B60A10" w:rsidP="00AD0352">
      <w:pPr>
        <w:spacing w:after="0" w:line="240" w:lineRule="auto"/>
        <w:jc w:val="both"/>
        <w:rPr>
          <w:rFonts w:ascii="Times New Roman" w:eastAsia="Times New Roman" w:hAnsi="Times New Roman" w:cs="Times New Roman"/>
          <w:sz w:val="24"/>
          <w:szCs w:val="24"/>
          <w:lang w:eastAsia="pl-PL"/>
        </w:rPr>
      </w:pPr>
      <w:r w:rsidRPr="00695A9F">
        <w:rPr>
          <w:rFonts w:ascii="Times New Roman" w:eastAsia="Times New Roman" w:hAnsi="Times New Roman" w:cs="Times New Roman"/>
          <w:sz w:val="24"/>
          <w:szCs w:val="24"/>
          <w:lang w:eastAsia="pl-PL"/>
        </w:rPr>
        <w:t xml:space="preserve">Zadanie </w:t>
      </w:r>
      <w:r w:rsidRPr="00695A9F">
        <w:rPr>
          <w:rFonts w:ascii="Times New Roman" w:eastAsia="Times New Roman" w:hAnsi="Times New Roman" w:cs="Times New Roman"/>
          <w:sz w:val="24"/>
          <w:szCs w:val="24"/>
          <w:u w:val="single"/>
          <w:lang w:eastAsia="pl-PL"/>
        </w:rPr>
        <w:t>nr 2</w:t>
      </w:r>
      <w:r w:rsidRPr="00695A9F">
        <w:rPr>
          <w:rFonts w:ascii="Times New Roman" w:eastAsia="Times New Roman" w:hAnsi="Times New Roman" w:cs="Times New Roman"/>
          <w:sz w:val="24"/>
          <w:szCs w:val="24"/>
          <w:lang w:eastAsia="pl-PL"/>
        </w:rPr>
        <w:t xml:space="preserve">: </w:t>
      </w:r>
      <w:r w:rsidR="00296656" w:rsidRPr="00296656">
        <w:rPr>
          <w:rFonts w:ascii="Times New Roman" w:eastAsia="Times New Roman" w:hAnsi="Times New Roman" w:cs="Times New Roman"/>
          <w:i/>
          <w:sz w:val="24"/>
          <w:szCs w:val="24"/>
          <w:lang w:eastAsia="pl-PL"/>
        </w:rPr>
        <w:t>„Sport to zdrowie”</w:t>
      </w:r>
    </w:p>
    <w:p w:rsidR="00830D76" w:rsidRPr="00695A9F" w:rsidRDefault="002C3ADD" w:rsidP="00905D0E">
      <w:pPr>
        <w:spacing w:before="120" w:after="120" w:line="240" w:lineRule="auto"/>
        <w:jc w:val="both"/>
        <w:rPr>
          <w:rFonts w:ascii="Times New Roman" w:eastAsia="Times New Roman" w:hAnsi="Times New Roman" w:cs="Times New Roman"/>
          <w:i/>
          <w:sz w:val="24"/>
          <w:szCs w:val="24"/>
          <w:lang w:eastAsia="pl-PL"/>
        </w:rPr>
      </w:pPr>
      <w:r w:rsidRPr="00695A9F">
        <w:rPr>
          <w:rFonts w:ascii="Times New Roman" w:eastAsia="Times New Roman" w:hAnsi="Times New Roman"/>
          <w:sz w:val="24"/>
          <w:szCs w:val="24"/>
          <w:lang w:eastAsia="pl-PL"/>
        </w:rPr>
        <w:t xml:space="preserve">Impreza </w:t>
      </w:r>
      <w:r w:rsidR="00372A20">
        <w:rPr>
          <w:rFonts w:ascii="Times New Roman" w:eastAsia="Times New Roman" w:hAnsi="Times New Roman"/>
          <w:sz w:val="24"/>
          <w:szCs w:val="24"/>
          <w:lang w:eastAsia="pl-PL"/>
        </w:rPr>
        <w:t>sportowo</w:t>
      </w:r>
      <w:r w:rsidRPr="00695A9F">
        <w:rPr>
          <w:rFonts w:ascii="Times New Roman" w:eastAsia="Times New Roman" w:hAnsi="Times New Roman"/>
          <w:sz w:val="24"/>
          <w:szCs w:val="24"/>
          <w:lang w:eastAsia="pl-PL"/>
        </w:rPr>
        <w:t>-</w:t>
      </w:r>
      <w:r w:rsidR="00765A3D" w:rsidRPr="00695A9F">
        <w:rPr>
          <w:rFonts w:ascii="Times New Roman" w:eastAsia="Times New Roman" w:hAnsi="Times New Roman"/>
          <w:sz w:val="24"/>
          <w:szCs w:val="24"/>
          <w:lang w:eastAsia="pl-PL"/>
        </w:rPr>
        <w:t>rekreacyjn</w:t>
      </w:r>
      <w:r w:rsidR="00AF0CAB">
        <w:rPr>
          <w:rFonts w:ascii="Times New Roman" w:eastAsia="Times New Roman" w:hAnsi="Times New Roman"/>
          <w:sz w:val="24"/>
          <w:szCs w:val="24"/>
          <w:lang w:eastAsia="pl-PL"/>
        </w:rPr>
        <w:t>a</w:t>
      </w:r>
      <w:r w:rsidR="00765A3D" w:rsidRPr="00695A9F">
        <w:rPr>
          <w:rFonts w:ascii="Times New Roman" w:eastAsia="Times New Roman" w:hAnsi="Times New Roman"/>
          <w:sz w:val="24"/>
          <w:szCs w:val="24"/>
          <w:lang w:eastAsia="pl-PL"/>
        </w:rPr>
        <w:t xml:space="preserve"> o charakterze profilaktycznym</w:t>
      </w:r>
      <w:r w:rsidRPr="00695A9F">
        <w:rPr>
          <w:rFonts w:ascii="Times New Roman" w:eastAsia="Times New Roman" w:hAnsi="Times New Roman"/>
          <w:sz w:val="24"/>
          <w:szCs w:val="24"/>
          <w:lang w:eastAsia="pl-PL"/>
        </w:rPr>
        <w:t>.</w:t>
      </w:r>
      <w:r w:rsidR="00765A3D" w:rsidRPr="00695A9F">
        <w:rPr>
          <w:rFonts w:ascii="Times New Roman" w:eastAsia="Times New Roman" w:hAnsi="Times New Roman" w:cs="Times New Roman"/>
          <w:sz w:val="24"/>
          <w:szCs w:val="24"/>
          <w:lang w:eastAsia="pl-PL"/>
        </w:rPr>
        <w:t xml:space="preserve"> </w:t>
      </w:r>
      <w:r w:rsidR="00F42CDD" w:rsidRPr="00695A9F">
        <w:rPr>
          <w:rFonts w:ascii="Times New Roman" w:eastAsia="Times New Roman" w:hAnsi="Times New Roman" w:cs="Times New Roman"/>
          <w:sz w:val="24"/>
          <w:szCs w:val="24"/>
          <w:lang w:eastAsia="pl-PL"/>
        </w:rPr>
        <w:t>Wydarzeni</w:t>
      </w:r>
      <w:r w:rsidR="0062218B" w:rsidRPr="00695A9F">
        <w:rPr>
          <w:rFonts w:ascii="Times New Roman" w:eastAsia="Times New Roman" w:hAnsi="Times New Roman" w:cs="Times New Roman"/>
          <w:sz w:val="24"/>
          <w:szCs w:val="24"/>
          <w:lang w:eastAsia="pl-PL"/>
        </w:rPr>
        <w:t>e</w:t>
      </w:r>
      <w:r w:rsidR="00F42CDD" w:rsidRPr="00695A9F">
        <w:rPr>
          <w:rFonts w:ascii="Times New Roman" w:eastAsia="Times New Roman" w:hAnsi="Times New Roman" w:cs="Times New Roman"/>
          <w:sz w:val="24"/>
          <w:szCs w:val="24"/>
          <w:lang w:eastAsia="pl-PL"/>
        </w:rPr>
        <w:t xml:space="preserve"> </w:t>
      </w:r>
      <w:r w:rsidR="00092274" w:rsidRPr="00695A9F">
        <w:rPr>
          <w:rFonts w:ascii="Times New Roman" w:eastAsia="Times New Roman" w:hAnsi="Times New Roman" w:cs="Times New Roman"/>
          <w:sz w:val="24"/>
          <w:szCs w:val="24"/>
          <w:lang w:eastAsia="pl-PL"/>
        </w:rPr>
        <w:t xml:space="preserve">integracyjne dla </w:t>
      </w:r>
      <w:r w:rsidR="00ED761F" w:rsidRPr="00695A9F">
        <w:rPr>
          <w:rFonts w:ascii="Times New Roman" w:eastAsia="Times New Roman" w:hAnsi="Times New Roman" w:cs="Times New Roman"/>
          <w:sz w:val="24"/>
          <w:szCs w:val="24"/>
          <w:lang w:eastAsia="pl-PL"/>
        </w:rPr>
        <w:t>rodzin z</w:t>
      </w:r>
      <w:r w:rsidR="00092274" w:rsidRPr="00695A9F">
        <w:rPr>
          <w:rFonts w:ascii="Times New Roman" w:eastAsia="Times New Roman" w:hAnsi="Times New Roman" w:cs="Times New Roman"/>
          <w:sz w:val="24"/>
          <w:szCs w:val="24"/>
          <w:lang w:eastAsia="pl-PL"/>
        </w:rPr>
        <w:t xml:space="preserve"> gminy</w:t>
      </w:r>
      <w:r w:rsidR="00AD0352" w:rsidRPr="00695A9F">
        <w:rPr>
          <w:rFonts w:ascii="Times New Roman" w:eastAsia="Times New Roman" w:hAnsi="Times New Roman" w:cs="Times New Roman"/>
          <w:sz w:val="24"/>
          <w:szCs w:val="24"/>
          <w:lang w:eastAsia="pl-PL"/>
        </w:rPr>
        <w:t xml:space="preserve"> Ba</w:t>
      </w:r>
      <w:r w:rsidR="00694545" w:rsidRPr="00695A9F">
        <w:rPr>
          <w:rFonts w:ascii="Times New Roman" w:eastAsia="Times New Roman" w:hAnsi="Times New Roman" w:cs="Times New Roman"/>
          <w:sz w:val="24"/>
          <w:szCs w:val="24"/>
          <w:lang w:eastAsia="pl-PL"/>
        </w:rPr>
        <w:t>ć</w:t>
      </w:r>
      <w:r w:rsidR="00AD0352" w:rsidRPr="00695A9F">
        <w:rPr>
          <w:rFonts w:ascii="Times New Roman" w:eastAsia="Times New Roman" w:hAnsi="Times New Roman" w:cs="Times New Roman"/>
          <w:sz w:val="24"/>
          <w:szCs w:val="24"/>
          <w:lang w:eastAsia="pl-PL"/>
        </w:rPr>
        <w:t>kowice</w:t>
      </w:r>
      <w:r w:rsidR="00092274" w:rsidRPr="00695A9F">
        <w:rPr>
          <w:rFonts w:ascii="Times New Roman" w:eastAsia="Times New Roman" w:hAnsi="Times New Roman" w:cs="Times New Roman"/>
          <w:sz w:val="24"/>
          <w:szCs w:val="24"/>
          <w:lang w:eastAsia="pl-PL"/>
        </w:rPr>
        <w:t xml:space="preserve">, połączone z </w:t>
      </w:r>
      <w:r w:rsidR="00864D7D" w:rsidRPr="00695A9F">
        <w:rPr>
          <w:rFonts w:ascii="Times New Roman" w:eastAsia="Times New Roman" w:hAnsi="Times New Roman" w:cs="Times New Roman"/>
          <w:sz w:val="24"/>
          <w:szCs w:val="24"/>
          <w:lang w:eastAsia="pl-PL"/>
        </w:rPr>
        <w:t xml:space="preserve">upowszechnianiem kultury fizycznej i </w:t>
      </w:r>
      <w:r w:rsidR="00385D4B">
        <w:rPr>
          <w:rFonts w:ascii="Times New Roman" w:eastAsia="Times New Roman" w:hAnsi="Times New Roman" w:cs="Times New Roman"/>
          <w:sz w:val="24"/>
          <w:szCs w:val="24"/>
          <w:lang w:eastAsia="pl-PL"/>
        </w:rPr>
        <w:t>zdrowego trybu życia.</w:t>
      </w:r>
    </w:p>
    <w:p w:rsidR="00905D0E" w:rsidRPr="00695A9F" w:rsidRDefault="00905D0E" w:rsidP="000A1537">
      <w:pPr>
        <w:spacing w:before="120" w:after="0" w:line="240" w:lineRule="auto"/>
        <w:ind w:left="567"/>
        <w:jc w:val="both"/>
        <w:rPr>
          <w:rFonts w:ascii="Calibri" w:eastAsia="Calibri" w:hAnsi="Calibri" w:cs="Calibri"/>
          <w:sz w:val="20"/>
        </w:rPr>
      </w:pPr>
      <w:r w:rsidRPr="00695A9F">
        <w:rPr>
          <w:rFonts w:ascii="Times New Roman" w:eastAsia="Times New Roman" w:hAnsi="Times New Roman" w:cs="Times New Roman"/>
          <w:sz w:val="24"/>
          <w:szCs w:val="24"/>
          <w:lang w:eastAsia="pl-PL"/>
        </w:rPr>
        <w:t>Zadanie obejmuje:</w:t>
      </w:r>
    </w:p>
    <w:p w:rsidR="001C2D23" w:rsidRPr="00695A9F" w:rsidRDefault="003B22B1" w:rsidP="00C96C10">
      <w:pPr>
        <w:spacing w:after="0" w:line="240" w:lineRule="auto"/>
        <w:ind w:left="567"/>
        <w:jc w:val="both"/>
        <w:rPr>
          <w:rFonts w:ascii="Times New Roman" w:eastAsia="Times New Roman" w:hAnsi="Times New Roman"/>
          <w:sz w:val="24"/>
          <w:szCs w:val="24"/>
          <w:lang w:eastAsia="pl-PL"/>
        </w:rPr>
      </w:pPr>
      <w:r w:rsidRPr="00695A9F">
        <w:rPr>
          <w:rFonts w:ascii="Times New Roman" w:eastAsia="Times New Roman" w:hAnsi="Times New Roman" w:cs="Times New Roman"/>
          <w:sz w:val="24"/>
          <w:szCs w:val="24"/>
          <w:lang w:eastAsia="pl-PL"/>
        </w:rPr>
        <w:t xml:space="preserve">organizację wydarzenia </w:t>
      </w:r>
      <w:r w:rsidR="00385D4B">
        <w:rPr>
          <w:rFonts w:ascii="Times New Roman" w:eastAsia="Times New Roman" w:hAnsi="Times New Roman" w:cs="Times New Roman"/>
          <w:sz w:val="24"/>
          <w:szCs w:val="24"/>
          <w:lang w:eastAsia="pl-PL"/>
        </w:rPr>
        <w:t xml:space="preserve">sportowo-rekreacyjnego </w:t>
      </w:r>
      <w:r w:rsidRPr="00695A9F">
        <w:rPr>
          <w:rFonts w:ascii="Times New Roman" w:eastAsia="Times New Roman" w:hAnsi="Times New Roman" w:cs="Times New Roman"/>
          <w:sz w:val="24"/>
          <w:szCs w:val="24"/>
          <w:lang w:eastAsia="pl-PL"/>
        </w:rPr>
        <w:t xml:space="preserve">z elementami </w:t>
      </w:r>
      <w:r w:rsidRPr="00695A9F">
        <w:rPr>
          <w:rFonts w:ascii="Times New Roman" w:eastAsia="Times New Roman" w:hAnsi="Times New Roman"/>
          <w:sz w:val="24"/>
          <w:szCs w:val="24"/>
          <w:lang w:eastAsia="pl-PL"/>
        </w:rPr>
        <w:t>działań na rzecz integracji społeczności lokalnej,</w:t>
      </w:r>
      <w:r w:rsidRPr="00695A9F">
        <w:rPr>
          <w:rFonts w:ascii="Times New Roman" w:eastAsia="Times New Roman" w:hAnsi="Times New Roman" w:cs="Times New Roman"/>
          <w:sz w:val="24"/>
          <w:szCs w:val="24"/>
          <w:lang w:eastAsia="pl-PL"/>
        </w:rPr>
        <w:t xml:space="preserve"> </w:t>
      </w:r>
      <w:r w:rsidR="00372A20">
        <w:rPr>
          <w:rFonts w:ascii="Times New Roman" w:eastAsia="Times New Roman" w:hAnsi="Times New Roman" w:cs="Times New Roman"/>
          <w:sz w:val="24"/>
          <w:szCs w:val="24"/>
          <w:lang w:eastAsia="pl-PL"/>
        </w:rPr>
        <w:t xml:space="preserve">a także </w:t>
      </w:r>
      <w:r w:rsidR="00B96AD6" w:rsidRPr="00695A9F">
        <w:rPr>
          <w:rFonts w:ascii="Times New Roman" w:eastAsia="Times New Roman" w:hAnsi="Times New Roman"/>
          <w:sz w:val="24"/>
          <w:szCs w:val="24"/>
          <w:lang w:eastAsia="pl-PL"/>
        </w:rPr>
        <w:t>elementami profilaktyki</w:t>
      </w:r>
      <w:r w:rsidR="00C96C10">
        <w:rPr>
          <w:rFonts w:ascii="Times New Roman" w:eastAsia="Times New Roman" w:hAnsi="Times New Roman"/>
          <w:sz w:val="24"/>
          <w:szCs w:val="24"/>
          <w:lang w:eastAsia="pl-PL"/>
        </w:rPr>
        <w:t xml:space="preserve"> zdrowotnej,</w:t>
      </w:r>
      <w:r w:rsidR="00123C42" w:rsidRPr="00695A9F">
        <w:rPr>
          <w:rFonts w:ascii="Times New Roman" w:eastAsia="Times New Roman" w:hAnsi="Times New Roman"/>
          <w:sz w:val="24"/>
          <w:szCs w:val="24"/>
          <w:lang w:eastAsia="pl-PL"/>
        </w:rPr>
        <w:t xml:space="preserve"> </w:t>
      </w:r>
      <w:r w:rsidR="00476557" w:rsidRPr="00695A9F">
        <w:rPr>
          <w:rFonts w:ascii="Times New Roman" w:eastAsia="Times New Roman" w:hAnsi="Times New Roman"/>
          <w:sz w:val="24"/>
          <w:szCs w:val="24"/>
          <w:lang w:eastAsia="pl-PL"/>
        </w:rPr>
        <w:t xml:space="preserve">podstawowych </w:t>
      </w:r>
      <w:r w:rsidR="00123C42" w:rsidRPr="00695A9F">
        <w:rPr>
          <w:rFonts w:ascii="Times New Roman" w:eastAsia="Times New Roman" w:hAnsi="Times New Roman"/>
          <w:sz w:val="24"/>
          <w:szCs w:val="24"/>
          <w:lang w:eastAsia="pl-PL"/>
        </w:rPr>
        <w:t xml:space="preserve">zasad </w:t>
      </w:r>
      <w:r w:rsidR="002E6D7B" w:rsidRPr="00695A9F">
        <w:rPr>
          <w:rFonts w:ascii="Times New Roman" w:eastAsia="Times New Roman" w:hAnsi="Times New Roman"/>
          <w:sz w:val="24"/>
          <w:szCs w:val="24"/>
          <w:lang w:eastAsia="pl-PL"/>
        </w:rPr>
        <w:t>udzielani</w:t>
      </w:r>
      <w:r w:rsidR="00C96C10">
        <w:rPr>
          <w:rFonts w:ascii="Times New Roman" w:eastAsia="Times New Roman" w:hAnsi="Times New Roman"/>
          <w:sz w:val="24"/>
          <w:szCs w:val="24"/>
          <w:lang w:eastAsia="pl-PL"/>
        </w:rPr>
        <w:t>a pierwszej pomocy oraz promowanie</w:t>
      </w:r>
      <w:r w:rsidR="00303450">
        <w:rPr>
          <w:rFonts w:ascii="Times New Roman" w:eastAsia="Times New Roman" w:hAnsi="Times New Roman"/>
          <w:sz w:val="24"/>
          <w:szCs w:val="24"/>
          <w:lang w:eastAsia="pl-PL"/>
        </w:rPr>
        <w:t>m</w:t>
      </w:r>
      <w:r w:rsidR="00C96C10">
        <w:rPr>
          <w:rFonts w:ascii="Times New Roman" w:eastAsia="Times New Roman" w:hAnsi="Times New Roman"/>
          <w:sz w:val="24"/>
          <w:szCs w:val="24"/>
          <w:lang w:eastAsia="pl-PL"/>
        </w:rPr>
        <w:t xml:space="preserve"> sportu.</w:t>
      </w:r>
    </w:p>
    <w:p w:rsidR="00F56872" w:rsidRPr="00695A9F" w:rsidRDefault="00F56872" w:rsidP="00F3611A">
      <w:pPr>
        <w:spacing w:after="0" w:line="240" w:lineRule="auto"/>
        <w:ind w:left="567"/>
        <w:rPr>
          <w:rFonts w:ascii="Times New Roman" w:eastAsia="Times New Roman" w:hAnsi="Times New Roman" w:cs="Times New Roman"/>
          <w:sz w:val="24"/>
          <w:szCs w:val="24"/>
          <w:lang w:eastAsia="pl-PL"/>
        </w:rPr>
      </w:pPr>
    </w:p>
    <w:p w:rsidR="002E6D7B" w:rsidRPr="00296656" w:rsidRDefault="002E6D7B" w:rsidP="00977922">
      <w:pPr>
        <w:spacing w:after="120" w:line="240" w:lineRule="auto"/>
        <w:rPr>
          <w:rFonts w:ascii="Times New Roman" w:eastAsia="Times New Roman" w:hAnsi="Times New Roman" w:cs="Times New Roman"/>
          <w:i/>
          <w:sz w:val="24"/>
          <w:szCs w:val="24"/>
          <w:lang w:eastAsia="pl-PL"/>
        </w:rPr>
      </w:pPr>
      <w:r w:rsidRPr="00695A9F">
        <w:rPr>
          <w:rFonts w:ascii="Times New Roman" w:eastAsia="Times New Roman" w:hAnsi="Times New Roman" w:cs="Times New Roman"/>
          <w:sz w:val="24"/>
          <w:szCs w:val="24"/>
          <w:lang w:eastAsia="pl-PL"/>
        </w:rPr>
        <w:t xml:space="preserve">Zadanie </w:t>
      </w:r>
      <w:r w:rsidRPr="00695A9F">
        <w:rPr>
          <w:rFonts w:ascii="Times New Roman" w:eastAsia="Times New Roman" w:hAnsi="Times New Roman" w:cs="Times New Roman"/>
          <w:sz w:val="24"/>
          <w:szCs w:val="24"/>
          <w:u w:val="single"/>
          <w:lang w:eastAsia="pl-PL"/>
        </w:rPr>
        <w:t>nr 3</w:t>
      </w:r>
      <w:r w:rsidRPr="00695A9F">
        <w:rPr>
          <w:rFonts w:ascii="Times New Roman" w:eastAsia="Times New Roman" w:hAnsi="Times New Roman" w:cs="Times New Roman"/>
          <w:sz w:val="24"/>
          <w:szCs w:val="24"/>
          <w:lang w:eastAsia="pl-PL"/>
        </w:rPr>
        <w:t>:</w:t>
      </w:r>
      <w:r w:rsidR="00296656">
        <w:rPr>
          <w:rFonts w:ascii="Times New Roman" w:eastAsia="Times New Roman" w:hAnsi="Times New Roman" w:cs="Times New Roman"/>
          <w:sz w:val="24"/>
          <w:szCs w:val="24"/>
          <w:lang w:eastAsia="pl-PL"/>
        </w:rPr>
        <w:t xml:space="preserve"> </w:t>
      </w:r>
      <w:r w:rsidR="006E7535" w:rsidRPr="006E7535">
        <w:rPr>
          <w:rFonts w:ascii="Times New Roman" w:eastAsia="Times New Roman" w:hAnsi="Times New Roman" w:cs="Times New Roman"/>
          <w:i/>
          <w:sz w:val="24"/>
          <w:szCs w:val="24"/>
          <w:lang w:eastAsia="pl-PL"/>
        </w:rPr>
        <w:t>„Żyj bezpiecznie”</w:t>
      </w:r>
    </w:p>
    <w:p w:rsidR="00977922" w:rsidRPr="00695A9F" w:rsidRDefault="002C3ADD" w:rsidP="0027566B">
      <w:pPr>
        <w:spacing w:after="0" w:line="240" w:lineRule="auto"/>
        <w:jc w:val="both"/>
        <w:rPr>
          <w:rFonts w:ascii="Times New Roman" w:hAnsi="Times New Roman" w:cs="Times New Roman"/>
          <w:sz w:val="24"/>
        </w:rPr>
      </w:pPr>
      <w:r w:rsidRPr="00695A9F">
        <w:rPr>
          <w:rFonts w:ascii="Times New Roman" w:eastAsia="Times New Roman" w:hAnsi="Times New Roman"/>
          <w:sz w:val="24"/>
          <w:szCs w:val="24"/>
          <w:lang w:eastAsia="pl-PL"/>
        </w:rPr>
        <w:t>I</w:t>
      </w:r>
      <w:r w:rsidR="004823F1" w:rsidRPr="00695A9F">
        <w:rPr>
          <w:rFonts w:ascii="Times New Roman" w:eastAsia="Times New Roman" w:hAnsi="Times New Roman"/>
          <w:sz w:val="24"/>
          <w:szCs w:val="24"/>
          <w:lang w:eastAsia="pl-PL"/>
        </w:rPr>
        <w:t>mprez</w:t>
      </w:r>
      <w:r w:rsidRPr="00695A9F">
        <w:rPr>
          <w:rFonts w:ascii="Times New Roman" w:eastAsia="Times New Roman" w:hAnsi="Times New Roman"/>
          <w:sz w:val="24"/>
          <w:szCs w:val="24"/>
          <w:lang w:eastAsia="pl-PL"/>
        </w:rPr>
        <w:t>a kulturalno-</w:t>
      </w:r>
      <w:r w:rsidR="004823F1" w:rsidRPr="00695A9F">
        <w:rPr>
          <w:rFonts w:ascii="Times New Roman" w:eastAsia="Times New Roman" w:hAnsi="Times New Roman"/>
          <w:sz w:val="24"/>
          <w:szCs w:val="24"/>
          <w:lang w:eastAsia="pl-PL"/>
        </w:rPr>
        <w:t>rekreacyjn</w:t>
      </w:r>
      <w:r w:rsidRPr="00695A9F">
        <w:rPr>
          <w:rFonts w:ascii="Times New Roman" w:eastAsia="Times New Roman" w:hAnsi="Times New Roman"/>
          <w:sz w:val="24"/>
          <w:szCs w:val="24"/>
          <w:lang w:eastAsia="pl-PL"/>
        </w:rPr>
        <w:t>a</w:t>
      </w:r>
      <w:r w:rsidR="004823F1" w:rsidRPr="00695A9F">
        <w:rPr>
          <w:rFonts w:ascii="Times New Roman" w:eastAsia="Times New Roman" w:hAnsi="Times New Roman"/>
          <w:sz w:val="24"/>
          <w:szCs w:val="24"/>
          <w:lang w:eastAsia="pl-PL"/>
        </w:rPr>
        <w:t xml:space="preserve"> o charakterze profilaktycznym</w:t>
      </w:r>
      <w:r w:rsidRPr="00695A9F">
        <w:rPr>
          <w:rFonts w:ascii="Times New Roman" w:eastAsia="Times New Roman" w:hAnsi="Times New Roman"/>
          <w:sz w:val="24"/>
          <w:szCs w:val="24"/>
          <w:lang w:eastAsia="pl-PL"/>
        </w:rPr>
        <w:t>.</w:t>
      </w:r>
      <w:r w:rsidR="004823F1" w:rsidRPr="00695A9F">
        <w:rPr>
          <w:rFonts w:ascii="Times New Roman" w:hAnsi="Times New Roman" w:cs="Times New Roman"/>
          <w:sz w:val="24"/>
        </w:rPr>
        <w:t xml:space="preserve"> </w:t>
      </w:r>
      <w:r w:rsidR="000B4F37" w:rsidRPr="00695A9F">
        <w:rPr>
          <w:rFonts w:ascii="Times New Roman" w:hAnsi="Times New Roman" w:cs="Times New Roman"/>
          <w:sz w:val="24"/>
        </w:rPr>
        <w:t xml:space="preserve">Wydarzenie integracyjne </w:t>
      </w:r>
      <w:r w:rsidR="000D6102" w:rsidRPr="00695A9F">
        <w:rPr>
          <w:rFonts w:ascii="Times New Roman" w:hAnsi="Times New Roman" w:cs="Times New Roman"/>
          <w:sz w:val="24"/>
        </w:rPr>
        <w:br/>
      </w:r>
      <w:r w:rsidR="000B4F37" w:rsidRPr="00695A9F">
        <w:rPr>
          <w:rFonts w:ascii="Times New Roman" w:hAnsi="Times New Roman" w:cs="Times New Roman"/>
          <w:sz w:val="24"/>
        </w:rPr>
        <w:t xml:space="preserve">dla mieszkańców gminy Baćkowice, połączone z </w:t>
      </w:r>
      <w:r w:rsidR="00E92DB7" w:rsidRPr="00695A9F">
        <w:rPr>
          <w:rFonts w:ascii="Times New Roman" w:hAnsi="Times New Roman" w:cs="Times New Roman"/>
          <w:sz w:val="24"/>
        </w:rPr>
        <w:t xml:space="preserve">upowszechnianiem </w:t>
      </w:r>
      <w:r w:rsidR="00AC3D9A" w:rsidRPr="00695A9F">
        <w:rPr>
          <w:rFonts w:ascii="Times New Roman" w:hAnsi="Times New Roman" w:cs="Times New Roman"/>
          <w:sz w:val="24"/>
        </w:rPr>
        <w:t xml:space="preserve">wśród dzieci </w:t>
      </w:r>
      <w:r w:rsidR="00E92DB7" w:rsidRPr="00695A9F">
        <w:rPr>
          <w:rFonts w:ascii="Times New Roman" w:hAnsi="Times New Roman" w:cs="Times New Roman"/>
          <w:sz w:val="24"/>
        </w:rPr>
        <w:t xml:space="preserve">wiedzy </w:t>
      </w:r>
      <w:r w:rsidR="000D6102" w:rsidRPr="00695A9F">
        <w:rPr>
          <w:rFonts w:ascii="Times New Roman" w:hAnsi="Times New Roman" w:cs="Times New Roman"/>
          <w:sz w:val="24"/>
        </w:rPr>
        <w:br/>
      </w:r>
      <w:r w:rsidR="00637EEA" w:rsidRPr="00695A9F">
        <w:rPr>
          <w:rFonts w:ascii="Times New Roman" w:hAnsi="Times New Roman" w:cs="Times New Roman"/>
          <w:sz w:val="24"/>
        </w:rPr>
        <w:t xml:space="preserve">o </w:t>
      </w:r>
      <w:r w:rsidR="00AC3D9A" w:rsidRPr="00695A9F">
        <w:rPr>
          <w:rFonts w:ascii="Times New Roman" w:hAnsi="Times New Roman" w:cs="Times New Roman"/>
          <w:sz w:val="24"/>
        </w:rPr>
        <w:t xml:space="preserve">podstawowych </w:t>
      </w:r>
      <w:r w:rsidR="00637EEA" w:rsidRPr="00695A9F">
        <w:rPr>
          <w:rFonts w:ascii="Times New Roman" w:hAnsi="Times New Roman" w:cs="Times New Roman"/>
          <w:sz w:val="24"/>
        </w:rPr>
        <w:t xml:space="preserve">zasadach </w:t>
      </w:r>
      <w:r w:rsidR="00303450">
        <w:rPr>
          <w:rFonts w:ascii="Times New Roman" w:hAnsi="Times New Roman" w:cs="Times New Roman"/>
          <w:sz w:val="24"/>
        </w:rPr>
        <w:t>bezpieczeństwa.</w:t>
      </w:r>
    </w:p>
    <w:p w:rsidR="00977922" w:rsidRPr="00695A9F" w:rsidRDefault="00977922" w:rsidP="00977922">
      <w:pPr>
        <w:spacing w:before="120" w:after="0" w:line="240" w:lineRule="auto"/>
        <w:ind w:left="567"/>
        <w:jc w:val="both"/>
        <w:rPr>
          <w:rFonts w:ascii="Times New Roman" w:eastAsia="Times New Roman" w:hAnsi="Times New Roman" w:cs="Times New Roman"/>
          <w:sz w:val="24"/>
          <w:szCs w:val="24"/>
          <w:lang w:eastAsia="pl-PL"/>
        </w:rPr>
      </w:pPr>
      <w:r w:rsidRPr="00695A9F">
        <w:rPr>
          <w:rFonts w:ascii="Times New Roman" w:eastAsia="Times New Roman" w:hAnsi="Times New Roman" w:cs="Times New Roman"/>
          <w:sz w:val="24"/>
          <w:szCs w:val="24"/>
          <w:lang w:eastAsia="pl-PL"/>
        </w:rPr>
        <w:t>Zadanie obejmuje:</w:t>
      </w:r>
    </w:p>
    <w:p w:rsidR="00F7168E" w:rsidRPr="00695A9F" w:rsidRDefault="00F7168E" w:rsidP="00F7168E">
      <w:pPr>
        <w:spacing w:after="0" w:line="240" w:lineRule="auto"/>
        <w:ind w:left="567"/>
        <w:jc w:val="both"/>
        <w:rPr>
          <w:rFonts w:ascii="Times New Roman" w:eastAsia="Times New Roman" w:hAnsi="Times New Roman" w:cs="Times New Roman"/>
          <w:sz w:val="24"/>
          <w:szCs w:val="24"/>
          <w:lang w:eastAsia="pl-PL"/>
        </w:rPr>
      </w:pPr>
      <w:r w:rsidRPr="00695A9F">
        <w:rPr>
          <w:rFonts w:ascii="Times New Roman" w:eastAsia="Times New Roman" w:hAnsi="Times New Roman" w:cs="Times New Roman"/>
          <w:sz w:val="24"/>
          <w:szCs w:val="24"/>
          <w:lang w:eastAsia="pl-PL"/>
        </w:rPr>
        <w:t xml:space="preserve">organizację wydarzenia z elementami </w:t>
      </w:r>
      <w:r w:rsidRPr="00695A9F">
        <w:rPr>
          <w:rFonts w:ascii="Times New Roman" w:eastAsia="Times New Roman" w:hAnsi="Times New Roman"/>
          <w:sz w:val="24"/>
          <w:szCs w:val="24"/>
          <w:lang w:eastAsia="pl-PL"/>
        </w:rPr>
        <w:t>działań na rzecz integracji społeczności lokalnej</w:t>
      </w:r>
      <w:r w:rsidRPr="00695A9F">
        <w:rPr>
          <w:rFonts w:ascii="Times New Roman" w:eastAsia="Times New Roman" w:hAnsi="Times New Roman" w:cs="Times New Roman"/>
          <w:sz w:val="24"/>
          <w:szCs w:val="24"/>
          <w:lang w:eastAsia="pl-PL"/>
        </w:rPr>
        <w:t>,</w:t>
      </w:r>
    </w:p>
    <w:p w:rsidR="00476557" w:rsidRPr="00695A9F" w:rsidRDefault="00E92DB7" w:rsidP="00402258">
      <w:pPr>
        <w:spacing w:after="0" w:line="240" w:lineRule="auto"/>
        <w:ind w:left="567"/>
        <w:jc w:val="both"/>
        <w:rPr>
          <w:rFonts w:ascii="Times New Roman" w:eastAsia="Times New Roman" w:hAnsi="Times New Roman"/>
          <w:sz w:val="24"/>
          <w:szCs w:val="24"/>
          <w:lang w:eastAsia="pl-PL"/>
        </w:rPr>
      </w:pPr>
      <w:r w:rsidRPr="00695A9F">
        <w:rPr>
          <w:rFonts w:ascii="Times New Roman" w:eastAsia="Times New Roman" w:hAnsi="Times New Roman"/>
          <w:sz w:val="24"/>
          <w:szCs w:val="24"/>
          <w:lang w:eastAsia="pl-PL"/>
        </w:rPr>
        <w:t>z elementami zasad udzielania pierwszej pomocy</w:t>
      </w:r>
      <w:r w:rsidR="001158A4" w:rsidRPr="00695A9F">
        <w:rPr>
          <w:rFonts w:ascii="Times New Roman" w:eastAsia="Times New Roman" w:hAnsi="Times New Roman"/>
          <w:sz w:val="24"/>
          <w:szCs w:val="24"/>
          <w:lang w:eastAsia="pl-PL"/>
        </w:rPr>
        <w:t>,</w:t>
      </w:r>
      <w:r w:rsidR="000B4F78" w:rsidRPr="00695A9F">
        <w:rPr>
          <w:rFonts w:ascii="Times New Roman" w:eastAsia="Times New Roman" w:hAnsi="Times New Roman"/>
          <w:sz w:val="24"/>
          <w:szCs w:val="24"/>
          <w:lang w:eastAsia="pl-PL"/>
        </w:rPr>
        <w:t xml:space="preserve"> </w:t>
      </w:r>
      <w:r w:rsidR="001C2D23" w:rsidRPr="00695A9F">
        <w:rPr>
          <w:rFonts w:ascii="Times New Roman" w:hAnsi="Times New Roman" w:cs="Times New Roman"/>
          <w:sz w:val="24"/>
        </w:rPr>
        <w:t>zasad</w:t>
      </w:r>
      <w:r w:rsidR="00476557" w:rsidRPr="00695A9F">
        <w:rPr>
          <w:rFonts w:ascii="Times New Roman" w:hAnsi="Times New Roman" w:cs="Times New Roman"/>
          <w:sz w:val="24"/>
        </w:rPr>
        <w:t xml:space="preserve"> zachowania się w czasie pożaru oraz bezpiecznym poruszaniu się po drogach</w:t>
      </w:r>
      <w:r w:rsidR="000B4F78" w:rsidRPr="00695A9F">
        <w:rPr>
          <w:rFonts w:ascii="Times New Roman" w:hAnsi="Times New Roman" w:cs="Times New Roman"/>
          <w:sz w:val="24"/>
        </w:rPr>
        <w:t>.</w:t>
      </w:r>
    </w:p>
    <w:p w:rsidR="00361634" w:rsidRPr="00695A9F" w:rsidRDefault="00361634" w:rsidP="00977922">
      <w:pPr>
        <w:spacing w:before="120" w:after="0" w:line="240" w:lineRule="auto"/>
        <w:ind w:left="567"/>
        <w:jc w:val="both"/>
        <w:rPr>
          <w:rFonts w:ascii="Calibri" w:eastAsia="Calibri" w:hAnsi="Calibri" w:cs="Calibri"/>
          <w:sz w:val="20"/>
        </w:rPr>
      </w:pPr>
    </w:p>
    <w:p w:rsidR="001432B9" w:rsidRPr="00695A9F" w:rsidRDefault="001432B9" w:rsidP="001432B9">
      <w:pPr>
        <w:spacing w:after="0" w:line="240" w:lineRule="auto"/>
        <w:jc w:val="both"/>
        <w:rPr>
          <w:rFonts w:ascii="Times New Roman" w:eastAsia="Times New Roman" w:hAnsi="Times New Roman" w:cs="Times New Roman"/>
          <w:sz w:val="24"/>
          <w:szCs w:val="24"/>
          <w:lang w:eastAsia="pl-PL"/>
        </w:rPr>
      </w:pPr>
    </w:p>
    <w:p w:rsidR="001432B9" w:rsidRPr="00695A9F" w:rsidRDefault="001432B9" w:rsidP="001432B9">
      <w:pPr>
        <w:spacing w:after="0" w:line="240" w:lineRule="auto"/>
        <w:jc w:val="both"/>
        <w:rPr>
          <w:rFonts w:ascii="Times New Roman" w:eastAsia="Times New Roman" w:hAnsi="Times New Roman" w:cs="Times New Roman"/>
          <w:sz w:val="24"/>
          <w:szCs w:val="24"/>
          <w:lang w:eastAsia="pl-PL"/>
        </w:rPr>
      </w:pPr>
    </w:p>
    <w:p w:rsidR="001432B9" w:rsidRPr="00695A9F" w:rsidRDefault="001432B9" w:rsidP="001432B9">
      <w:pPr>
        <w:spacing w:after="0" w:line="240" w:lineRule="auto"/>
        <w:jc w:val="both"/>
        <w:rPr>
          <w:rFonts w:ascii="Times New Roman" w:eastAsia="Times New Roman" w:hAnsi="Times New Roman" w:cs="Times New Roman"/>
          <w:sz w:val="24"/>
          <w:szCs w:val="24"/>
          <w:lang w:eastAsia="pl-PL"/>
        </w:rPr>
      </w:pPr>
    </w:p>
    <w:p w:rsidR="001432B9" w:rsidRPr="006E7535" w:rsidRDefault="001432B9" w:rsidP="001432B9">
      <w:pPr>
        <w:spacing w:after="0" w:line="240" w:lineRule="auto"/>
        <w:jc w:val="both"/>
        <w:rPr>
          <w:rFonts w:ascii="Times New Roman" w:eastAsia="Times New Roman" w:hAnsi="Times New Roman" w:cs="Times New Roman"/>
          <w:i/>
          <w:sz w:val="24"/>
          <w:szCs w:val="24"/>
          <w:lang w:eastAsia="pl-PL"/>
        </w:rPr>
      </w:pPr>
      <w:r w:rsidRPr="00695A9F">
        <w:rPr>
          <w:rFonts w:ascii="Times New Roman" w:eastAsia="Times New Roman" w:hAnsi="Times New Roman" w:cs="Times New Roman"/>
          <w:sz w:val="24"/>
          <w:szCs w:val="24"/>
          <w:lang w:eastAsia="pl-PL"/>
        </w:rPr>
        <w:t xml:space="preserve">Zadanie </w:t>
      </w:r>
      <w:r w:rsidRPr="00695A9F">
        <w:rPr>
          <w:rFonts w:ascii="Times New Roman" w:eastAsia="Times New Roman" w:hAnsi="Times New Roman" w:cs="Times New Roman"/>
          <w:sz w:val="24"/>
          <w:szCs w:val="24"/>
          <w:u w:val="single"/>
          <w:lang w:eastAsia="pl-PL"/>
        </w:rPr>
        <w:t>nr 4</w:t>
      </w:r>
      <w:r w:rsidR="00402258">
        <w:rPr>
          <w:rFonts w:ascii="Times New Roman" w:eastAsia="Times New Roman" w:hAnsi="Times New Roman" w:cs="Times New Roman"/>
          <w:sz w:val="24"/>
          <w:szCs w:val="24"/>
          <w:lang w:eastAsia="pl-PL"/>
        </w:rPr>
        <w:t>:</w:t>
      </w:r>
      <w:r w:rsidR="006E7535">
        <w:rPr>
          <w:rFonts w:ascii="Times New Roman" w:eastAsia="Times New Roman" w:hAnsi="Times New Roman" w:cs="Times New Roman"/>
          <w:sz w:val="24"/>
          <w:szCs w:val="24"/>
          <w:lang w:eastAsia="pl-PL"/>
        </w:rPr>
        <w:t xml:space="preserve"> </w:t>
      </w:r>
      <w:r w:rsidR="006E7535">
        <w:rPr>
          <w:rFonts w:ascii="Times New Roman" w:eastAsia="Times New Roman" w:hAnsi="Times New Roman" w:cs="Times New Roman"/>
          <w:i/>
          <w:sz w:val="24"/>
          <w:szCs w:val="24"/>
          <w:lang w:eastAsia="pl-PL"/>
        </w:rPr>
        <w:t>„Spotkanie z tradycją”</w:t>
      </w:r>
    </w:p>
    <w:p w:rsidR="001432B9" w:rsidRPr="00695A9F" w:rsidRDefault="00D62D44" w:rsidP="001432B9">
      <w:pPr>
        <w:spacing w:before="120" w:after="120" w:line="240" w:lineRule="auto"/>
        <w:jc w:val="both"/>
        <w:rPr>
          <w:rFonts w:ascii="Times New Roman" w:eastAsia="Times New Roman" w:hAnsi="Times New Roman" w:cs="Times New Roman"/>
          <w:i/>
          <w:sz w:val="24"/>
          <w:szCs w:val="24"/>
          <w:lang w:eastAsia="pl-PL"/>
        </w:rPr>
      </w:pPr>
      <w:r w:rsidRPr="00695A9F">
        <w:rPr>
          <w:rFonts w:ascii="Times New Roman" w:eastAsia="Times New Roman" w:hAnsi="Times New Roman"/>
          <w:sz w:val="24"/>
          <w:szCs w:val="24"/>
          <w:lang w:eastAsia="pl-PL"/>
        </w:rPr>
        <w:t>Impreza kulturaln</w:t>
      </w:r>
      <w:r w:rsidR="00401086">
        <w:rPr>
          <w:rFonts w:ascii="Times New Roman" w:eastAsia="Times New Roman" w:hAnsi="Times New Roman"/>
          <w:sz w:val="24"/>
          <w:szCs w:val="24"/>
          <w:lang w:eastAsia="pl-PL"/>
        </w:rPr>
        <w:t>o</w:t>
      </w:r>
      <w:r w:rsidR="00AF0CAB">
        <w:rPr>
          <w:rFonts w:ascii="Times New Roman" w:eastAsia="Times New Roman" w:hAnsi="Times New Roman"/>
          <w:sz w:val="24"/>
          <w:szCs w:val="24"/>
          <w:lang w:eastAsia="pl-PL"/>
        </w:rPr>
        <w:t>-rekreacyjna</w:t>
      </w:r>
      <w:r w:rsidRPr="00695A9F">
        <w:rPr>
          <w:rFonts w:ascii="Times New Roman" w:eastAsia="Times New Roman" w:hAnsi="Times New Roman"/>
          <w:sz w:val="24"/>
          <w:szCs w:val="24"/>
          <w:lang w:eastAsia="pl-PL"/>
        </w:rPr>
        <w:t xml:space="preserve"> o charakterze </w:t>
      </w:r>
      <w:r w:rsidR="002E10F6" w:rsidRPr="00695A9F">
        <w:rPr>
          <w:rFonts w:ascii="Times New Roman" w:eastAsia="Times New Roman" w:hAnsi="Times New Roman"/>
          <w:sz w:val="24"/>
          <w:szCs w:val="24"/>
          <w:lang w:eastAsia="pl-PL"/>
        </w:rPr>
        <w:t>edukac</w:t>
      </w:r>
      <w:r w:rsidR="00152176" w:rsidRPr="00695A9F">
        <w:rPr>
          <w:rFonts w:ascii="Times New Roman" w:eastAsia="Times New Roman" w:hAnsi="Times New Roman"/>
          <w:sz w:val="24"/>
          <w:szCs w:val="24"/>
          <w:lang w:eastAsia="pl-PL"/>
        </w:rPr>
        <w:t>y</w:t>
      </w:r>
      <w:r w:rsidR="002E10F6" w:rsidRPr="00695A9F">
        <w:rPr>
          <w:rFonts w:ascii="Times New Roman" w:eastAsia="Times New Roman" w:hAnsi="Times New Roman"/>
          <w:sz w:val="24"/>
          <w:szCs w:val="24"/>
          <w:lang w:eastAsia="pl-PL"/>
        </w:rPr>
        <w:t>j</w:t>
      </w:r>
      <w:r w:rsidR="00152176" w:rsidRPr="00695A9F">
        <w:rPr>
          <w:rFonts w:ascii="Times New Roman" w:eastAsia="Times New Roman" w:hAnsi="Times New Roman"/>
          <w:sz w:val="24"/>
          <w:szCs w:val="24"/>
          <w:lang w:eastAsia="pl-PL"/>
        </w:rPr>
        <w:t>nym</w:t>
      </w:r>
      <w:r w:rsidR="009E6F79" w:rsidRPr="00695A9F">
        <w:rPr>
          <w:rFonts w:ascii="Times New Roman" w:eastAsia="Times New Roman" w:hAnsi="Times New Roman"/>
          <w:sz w:val="24"/>
          <w:szCs w:val="24"/>
          <w:lang w:eastAsia="pl-PL"/>
        </w:rPr>
        <w:t>.</w:t>
      </w:r>
      <w:r w:rsidR="002E10F6" w:rsidRPr="00695A9F">
        <w:rPr>
          <w:rFonts w:ascii="Times New Roman" w:eastAsia="Times New Roman" w:hAnsi="Times New Roman"/>
          <w:sz w:val="24"/>
          <w:szCs w:val="24"/>
          <w:lang w:eastAsia="pl-PL"/>
        </w:rPr>
        <w:t xml:space="preserve"> </w:t>
      </w:r>
      <w:r w:rsidR="0012408B" w:rsidRPr="00695A9F">
        <w:rPr>
          <w:rFonts w:ascii="Times New Roman" w:eastAsia="Times New Roman" w:hAnsi="Times New Roman" w:cs="Times New Roman"/>
          <w:sz w:val="24"/>
          <w:szCs w:val="24"/>
          <w:lang w:eastAsia="pl-PL"/>
        </w:rPr>
        <w:t>Wydarzenie integracyjne dla mieszkańców gminy Baćkowice</w:t>
      </w:r>
      <w:r w:rsidR="007B4555">
        <w:rPr>
          <w:rFonts w:ascii="Times New Roman" w:eastAsia="Times New Roman" w:hAnsi="Times New Roman" w:cs="Times New Roman"/>
          <w:sz w:val="24"/>
          <w:szCs w:val="24"/>
          <w:lang w:eastAsia="pl-PL"/>
        </w:rPr>
        <w:t xml:space="preserve"> z elementami prezentacji </w:t>
      </w:r>
      <w:r w:rsidR="009E6F79" w:rsidRPr="00695A9F">
        <w:rPr>
          <w:rFonts w:ascii="Times New Roman" w:eastAsia="Times New Roman" w:hAnsi="Times New Roman"/>
          <w:sz w:val="24"/>
          <w:szCs w:val="24"/>
          <w:lang w:eastAsia="pl-PL"/>
        </w:rPr>
        <w:t>lokalnego dziedzictwa</w:t>
      </w:r>
      <w:r w:rsidR="007B4555">
        <w:rPr>
          <w:rFonts w:ascii="Times New Roman" w:eastAsia="Times New Roman" w:hAnsi="Times New Roman"/>
          <w:sz w:val="24"/>
          <w:szCs w:val="24"/>
          <w:lang w:eastAsia="pl-PL"/>
        </w:rPr>
        <w:t xml:space="preserve">, w tym </w:t>
      </w:r>
      <w:r w:rsidR="009E6F79" w:rsidRPr="00695A9F">
        <w:rPr>
          <w:rFonts w:ascii="Times New Roman" w:eastAsia="Times New Roman" w:hAnsi="Times New Roman"/>
          <w:sz w:val="24"/>
          <w:szCs w:val="24"/>
          <w:lang w:eastAsia="pl-PL"/>
        </w:rPr>
        <w:t>zachowanych tradycji.</w:t>
      </w:r>
      <w:r w:rsidR="009E6F79" w:rsidRPr="00695A9F">
        <w:rPr>
          <w:rFonts w:ascii="Times New Roman" w:eastAsia="Times New Roman" w:hAnsi="Times New Roman" w:cs="Times New Roman"/>
          <w:sz w:val="24"/>
          <w:szCs w:val="24"/>
          <w:lang w:eastAsia="pl-PL"/>
        </w:rPr>
        <w:t xml:space="preserve"> </w:t>
      </w:r>
    </w:p>
    <w:p w:rsidR="001432B9" w:rsidRPr="00695A9F" w:rsidRDefault="001432B9" w:rsidP="001432B9">
      <w:pPr>
        <w:spacing w:before="120" w:after="0" w:line="240" w:lineRule="auto"/>
        <w:ind w:left="567"/>
        <w:jc w:val="both"/>
        <w:rPr>
          <w:rFonts w:ascii="Times New Roman" w:eastAsia="Times New Roman" w:hAnsi="Times New Roman" w:cs="Times New Roman"/>
          <w:sz w:val="24"/>
          <w:szCs w:val="24"/>
          <w:lang w:eastAsia="pl-PL"/>
        </w:rPr>
      </w:pPr>
      <w:r w:rsidRPr="00695A9F">
        <w:rPr>
          <w:rFonts w:ascii="Times New Roman" w:eastAsia="Times New Roman" w:hAnsi="Times New Roman" w:cs="Times New Roman"/>
          <w:sz w:val="24"/>
          <w:szCs w:val="24"/>
          <w:lang w:eastAsia="pl-PL"/>
        </w:rPr>
        <w:t>Zadanie obejmuje:</w:t>
      </w:r>
    </w:p>
    <w:p w:rsidR="00F7168E" w:rsidRPr="00695A9F" w:rsidRDefault="00F7168E" w:rsidP="00F7168E">
      <w:pPr>
        <w:spacing w:after="0" w:line="240" w:lineRule="auto"/>
        <w:ind w:left="567"/>
        <w:jc w:val="both"/>
        <w:rPr>
          <w:rFonts w:ascii="Times New Roman" w:eastAsia="Times New Roman" w:hAnsi="Times New Roman" w:cs="Times New Roman"/>
          <w:sz w:val="24"/>
          <w:szCs w:val="24"/>
          <w:lang w:eastAsia="pl-PL"/>
        </w:rPr>
      </w:pPr>
      <w:r w:rsidRPr="00695A9F">
        <w:rPr>
          <w:rFonts w:ascii="Times New Roman" w:eastAsia="Times New Roman" w:hAnsi="Times New Roman" w:cs="Times New Roman"/>
          <w:sz w:val="24"/>
          <w:szCs w:val="24"/>
          <w:lang w:eastAsia="pl-PL"/>
        </w:rPr>
        <w:t xml:space="preserve">organizację wydarzenia z elementami </w:t>
      </w:r>
      <w:r w:rsidRPr="00695A9F">
        <w:rPr>
          <w:rFonts w:ascii="Times New Roman" w:eastAsia="Times New Roman" w:hAnsi="Times New Roman"/>
          <w:sz w:val="24"/>
          <w:szCs w:val="24"/>
          <w:lang w:eastAsia="pl-PL"/>
        </w:rPr>
        <w:t>działań na rzecz integracji społeczności lokalnej</w:t>
      </w:r>
      <w:r w:rsidRPr="00695A9F">
        <w:rPr>
          <w:rFonts w:ascii="Times New Roman" w:eastAsia="Times New Roman" w:hAnsi="Times New Roman" w:cs="Times New Roman"/>
          <w:sz w:val="24"/>
          <w:szCs w:val="24"/>
          <w:lang w:eastAsia="pl-PL"/>
        </w:rPr>
        <w:t>,</w:t>
      </w:r>
    </w:p>
    <w:p w:rsidR="00DC4F0D" w:rsidRPr="00C1397D" w:rsidRDefault="00CE0CCC" w:rsidP="00C1397D">
      <w:pPr>
        <w:spacing w:after="0" w:line="240" w:lineRule="auto"/>
        <w:ind w:left="567"/>
        <w:jc w:val="both"/>
        <w:rPr>
          <w:rFonts w:ascii="Times New Roman" w:eastAsia="Times New Roman" w:hAnsi="Times New Roman"/>
          <w:sz w:val="24"/>
          <w:szCs w:val="24"/>
          <w:lang w:eastAsia="pl-PL"/>
        </w:rPr>
      </w:pPr>
      <w:r>
        <w:rPr>
          <w:rFonts w:ascii="Times New Roman" w:eastAsia="Times New Roman" w:hAnsi="Times New Roman" w:cs="Times New Roman"/>
          <w:sz w:val="24"/>
          <w:szCs w:val="24"/>
          <w:lang w:eastAsia="pl-PL"/>
        </w:rPr>
        <w:t xml:space="preserve">a także </w:t>
      </w:r>
      <w:r w:rsidR="009B3E94" w:rsidRPr="00695A9F">
        <w:rPr>
          <w:rFonts w:ascii="Times New Roman" w:eastAsia="Times New Roman" w:hAnsi="Times New Roman"/>
          <w:sz w:val="24"/>
          <w:szCs w:val="24"/>
          <w:lang w:eastAsia="pl-PL"/>
        </w:rPr>
        <w:t>prelekcje z</w:t>
      </w:r>
      <w:r w:rsidR="00F5127A" w:rsidRPr="00695A9F">
        <w:rPr>
          <w:rFonts w:ascii="Times New Roman" w:eastAsia="Times New Roman" w:hAnsi="Times New Roman"/>
          <w:sz w:val="24"/>
          <w:szCs w:val="24"/>
          <w:lang w:eastAsia="pl-PL"/>
        </w:rPr>
        <w:t xml:space="preserve"> zakres</w:t>
      </w:r>
      <w:r w:rsidR="009B3E94" w:rsidRPr="00695A9F">
        <w:rPr>
          <w:rFonts w:ascii="Times New Roman" w:eastAsia="Times New Roman" w:hAnsi="Times New Roman"/>
          <w:sz w:val="24"/>
          <w:szCs w:val="24"/>
          <w:lang w:eastAsia="pl-PL"/>
        </w:rPr>
        <w:t>u</w:t>
      </w:r>
      <w:r w:rsidR="00F5127A" w:rsidRPr="00695A9F">
        <w:rPr>
          <w:rFonts w:ascii="Times New Roman" w:eastAsia="Times New Roman" w:hAnsi="Times New Roman"/>
          <w:sz w:val="24"/>
          <w:szCs w:val="24"/>
          <w:lang w:eastAsia="pl-PL"/>
        </w:rPr>
        <w:t xml:space="preserve"> kultury i ochrony </w:t>
      </w:r>
      <w:r w:rsidR="00711599" w:rsidRPr="00695A9F">
        <w:rPr>
          <w:rFonts w:ascii="Times New Roman" w:eastAsia="Times New Roman" w:hAnsi="Times New Roman"/>
          <w:sz w:val="24"/>
          <w:szCs w:val="24"/>
          <w:lang w:eastAsia="pl-PL"/>
        </w:rPr>
        <w:t xml:space="preserve">lokalnego </w:t>
      </w:r>
      <w:r w:rsidR="00F5127A" w:rsidRPr="00695A9F">
        <w:rPr>
          <w:rFonts w:ascii="Times New Roman" w:eastAsia="Times New Roman" w:hAnsi="Times New Roman"/>
          <w:sz w:val="24"/>
          <w:szCs w:val="24"/>
          <w:lang w:eastAsia="pl-PL"/>
        </w:rPr>
        <w:t>dziedzictwa</w:t>
      </w:r>
      <w:r w:rsidR="00C1397D">
        <w:rPr>
          <w:rFonts w:ascii="Times New Roman" w:eastAsia="Times New Roman" w:hAnsi="Times New Roman"/>
          <w:sz w:val="24"/>
          <w:szCs w:val="24"/>
          <w:lang w:eastAsia="pl-PL"/>
        </w:rPr>
        <w:t xml:space="preserve"> oraz </w:t>
      </w:r>
      <w:r w:rsidR="005E7483" w:rsidRPr="00695A9F">
        <w:rPr>
          <w:rFonts w:ascii="Times New Roman" w:eastAsia="Times New Roman" w:hAnsi="Times New Roman"/>
          <w:sz w:val="24"/>
          <w:szCs w:val="24"/>
          <w:lang w:eastAsia="pl-PL"/>
        </w:rPr>
        <w:t>prezentacj</w:t>
      </w:r>
      <w:r w:rsidR="00DB4503" w:rsidRPr="00695A9F">
        <w:rPr>
          <w:rFonts w:ascii="Times New Roman" w:eastAsia="Times New Roman" w:hAnsi="Times New Roman"/>
          <w:sz w:val="24"/>
          <w:szCs w:val="24"/>
          <w:lang w:eastAsia="pl-PL"/>
        </w:rPr>
        <w:t>e</w:t>
      </w:r>
      <w:r w:rsidR="005E7483" w:rsidRPr="00695A9F">
        <w:rPr>
          <w:rFonts w:ascii="Times New Roman" w:eastAsia="Times New Roman" w:hAnsi="Times New Roman"/>
          <w:sz w:val="24"/>
          <w:szCs w:val="24"/>
          <w:lang w:eastAsia="pl-PL"/>
        </w:rPr>
        <w:t xml:space="preserve"> </w:t>
      </w:r>
      <w:r w:rsidR="00C1397D">
        <w:rPr>
          <w:rFonts w:ascii="Times New Roman" w:eastAsia="Times New Roman" w:hAnsi="Times New Roman"/>
          <w:sz w:val="24"/>
          <w:szCs w:val="24"/>
          <w:lang w:eastAsia="pl-PL"/>
        </w:rPr>
        <w:br/>
      </w:r>
      <w:r w:rsidR="00DB4503" w:rsidRPr="00695A9F">
        <w:rPr>
          <w:rFonts w:ascii="Times New Roman" w:eastAsia="Times New Roman" w:hAnsi="Times New Roman"/>
          <w:sz w:val="24"/>
          <w:szCs w:val="24"/>
          <w:lang w:eastAsia="pl-PL"/>
        </w:rPr>
        <w:t xml:space="preserve">i warsztaty dotyczące </w:t>
      </w:r>
      <w:r w:rsidR="005E7483" w:rsidRPr="00695A9F">
        <w:rPr>
          <w:rFonts w:ascii="Times New Roman" w:eastAsia="Times New Roman" w:hAnsi="Times New Roman"/>
          <w:sz w:val="24"/>
          <w:szCs w:val="24"/>
          <w:lang w:eastAsia="pl-PL"/>
        </w:rPr>
        <w:t>lokalnych tradycji</w:t>
      </w:r>
      <w:r w:rsidR="009B3E94" w:rsidRPr="00695A9F">
        <w:rPr>
          <w:rFonts w:ascii="Times New Roman" w:eastAsia="Times New Roman" w:hAnsi="Times New Roman"/>
          <w:sz w:val="24"/>
          <w:szCs w:val="24"/>
          <w:lang w:eastAsia="pl-PL"/>
        </w:rPr>
        <w:t>.</w:t>
      </w:r>
    </w:p>
    <w:p w:rsidR="001432B9" w:rsidRPr="00695A9F" w:rsidRDefault="001432B9" w:rsidP="00230178">
      <w:pPr>
        <w:spacing w:after="0" w:line="288" w:lineRule="auto"/>
        <w:jc w:val="both"/>
        <w:rPr>
          <w:rFonts w:ascii="Times New Roman" w:eastAsia="Times New Roman" w:hAnsi="Times New Roman" w:cs="Times New Roman"/>
          <w:sz w:val="28"/>
          <w:szCs w:val="24"/>
          <w:lang w:eastAsia="pl-PL"/>
        </w:rPr>
      </w:pPr>
    </w:p>
    <w:p w:rsidR="008B0D49" w:rsidRPr="00695A9F" w:rsidRDefault="008B0D49" w:rsidP="008B0D49">
      <w:pPr>
        <w:spacing w:after="120" w:line="240" w:lineRule="auto"/>
        <w:rPr>
          <w:rFonts w:ascii="Times New Roman" w:eastAsia="Times New Roman" w:hAnsi="Times New Roman" w:cs="Times New Roman"/>
          <w:sz w:val="24"/>
          <w:szCs w:val="24"/>
          <w:lang w:eastAsia="pl-PL"/>
        </w:rPr>
      </w:pPr>
      <w:r w:rsidRPr="00695A9F">
        <w:rPr>
          <w:rFonts w:ascii="Times New Roman" w:eastAsia="Times New Roman" w:hAnsi="Times New Roman" w:cs="Times New Roman"/>
          <w:sz w:val="24"/>
          <w:szCs w:val="24"/>
          <w:lang w:eastAsia="pl-PL"/>
        </w:rPr>
        <w:t xml:space="preserve">Zadanie </w:t>
      </w:r>
      <w:r w:rsidRPr="00695A9F">
        <w:rPr>
          <w:rFonts w:ascii="Times New Roman" w:eastAsia="Times New Roman" w:hAnsi="Times New Roman" w:cs="Times New Roman"/>
          <w:sz w:val="24"/>
          <w:szCs w:val="24"/>
          <w:u w:val="single"/>
          <w:lang w:eastAsia="pl-PL"/>
        </w:rPr>
        <w:t>nr 5</w:t>
      </w:r>
      <w:r w:rsidR="00C1397D">
        <w:rPr>
          <w:rFonts w:ascii="Times New Roman" w:eastAsia="Times New Roman" w:hAnsi="Times New Roman" w:cs="Times New Roman"/>
          <w:sz w:val="24"/>
          <w:szCs w:val="24"/>
          <w:lang w:eastAsia="pl-PL"/>
        </w:rPr>
        <w:t>:</w:t>
      </w:r>
      <w:r w:rsidR="006E7535" w:rsidRPr="00FC65EC">
        <w:rPr>
          <w:rFonts w:ascii="Times New Roman" w:eastAsia="Times New Roman" w:hAnsi="Times New Roman" w:cs="Times New Roman"/>
          <w:i/>
          <w:sz w:val="24"/>
          <w:szCs w:val="24"/>
          <w:lang w:eastAsia="pl-PL"/>
        </w:rPr>
        <w:t xml:space="preserve"> „</w:t>
      </w:r>
      <w:r w:rsidR="00401086">
        <w:rPr>
          <w:rFonts w:ascii="Times New Roman" w:eastAsia="Times New Roman" w:hAnsi="Times New Roman" w:cs="Times New Roman"/>
          <w:i/>
          <w:sz w:val="24"/>
          <w:szCs w:val="24"/>
          <w:lang w:eastAsia="pl-PL"/>
        </w:rPr>
        <w:t>Zdrowiej - znaczy lepiej</w:t>
      </w:r>
      <w:r w:rsidR="006E7535" w:rsidRPr="00FC65EC">
        <w:rPr>
          <w:rFonts w:ascii="Times New Roman" w:eastAsia="Times New Roman" w:hAnsi="Times New Roman" w:cs="Times New Roman"/>
          <w:i/>
          <w:sz w:val="24"/>
          <w:szCs w:val="24"/>
          <w:lang w:eastAsia="pl-PL"/>
        </w:rPr>
        <w:t>”</w:t>
      </w:r>
    </w:p>
    <w:p w:rsidR="008B0D49" w:rsidRPr="00695A9F" w:rsidRDefault="008B0D49" w:rsidP="008B0D49">
      <w:pPr>
        <w:spacing w:after="0" w:line="240" w:lineRule="auto"/>
        <w:jc w:val="both"/>
        <w:rPr>
          <w:rFonts w:ascii="Times New Roman" w:hAnsi="Times New Roman" w:cs="Times New Roman"/>
          <w:sz w:val="24"/>
        </w:rPr>
      </w:pPr>
      <w:r w:rsidRPr="00695A9F">
        <w:rPr>
          <w:rFonts w:ascii="Times New Roman" w:eastAsia="Times New Roman" w:hAnsi="Times New Roman"/>
          <w:sz w:val="24"/>
          <w:szCs w:val="24"/>
          <w:lang w:eastAsia="pl-PL"/>
        </w:rPr>
        <w:t>Impreza kulturalno-rekreacyjna o charakterze profilaktycznym.</w:t>
      </w:r>
      <w:r w:rsidRPr="00695A9F">
        <w:rPr>
          <w:rFonts w:ascii="Times New Roman" w:hAnsi="Times New Roman" w:cs="Times New Roman"/>
          <w:sz w:val="24"/>
        </w:rPr>
        <w:t xml:space="preserve"> Wydarzenie integracyjne dla mieszkańców gminy Baćkowice, połączone z upowszechnianiem </w:t>
      </w:r>
      <w:r w:rsidR="006C565C" w:rsidRPr="00695A9F">
        <w:rPr>
          <w:rFonts w:ascii="Times New Roman" w:hAnsi="Times New Roman" w:cs="Times New Roman"/>
          <w:sz w:val="24"/>
        </w:rPr>
        <w:t xml:space="preserve">wiedzy w zakresie </w:t>
      </w:r>
      <w:r w:rsidR="000433A4" w:rsidRPr="00695A9F">
        <w:rPr>
          <w:rFonts w:ascii="Times New Roman" w:hAnsi="Times New Roman" w:cs="Times New Roman"/>
          <w:sz w:val="24"/>
        </w:rPr>
        <w:t xml:space="preserve">promocji </w:t>
      </w:r>
      <w:r w:rsidRPr="00695A9F">
        <w:rPr>
          <w:rFonts w:ascii="Times New Roman" w:hAnsi="Times New Roman" w:cs="Times New Roman"/>
          <w:sz w:val="24"/>
        </w:rPr>
        <w:t xml:space="preserve">zdrowego </w:t>
      </w:r>
      <w:r w:rsidR="000433A4" w:rsidRPr="00695A9F">
        <w:rPr>
          <w:rFonts w:ascii="Times New Roman" w:hAnsi="Times New Roman" w:cs="Times New Roman"/>
          <w:sz w:val="24"/>
        </w:rPr>
        <w:t>trybu życia</w:t>
      </w:r>
      <w:r w:rsidR="0010664E">
        <w:rPr>
          <w:rFonts w:ascii="Times New Roman" w:hAnsi="Times New Roman" w:cs="Times New Roman"/>
          <w:sz w:val="24"/>
        </w:rPr>
        <w:t>.</w:t>
      </w:r>
      <w:r w:rsidRPr="00695A9F">
        <w:rPr>
          <w:rFonts w:ascii="Times New Roman" w:hAnsi="Times New Roman" w:cs="Times New Roman"/>
          <w:sz w:val="24"/>
        </w:rPr>
        <w:t xml:space="preserve"> </w:t>
      </w:r>
    </w:p>
    <w:p w:rsidR="008B0D49" w:rsidRPr="00695A9F" w:rsidRDefault="008B0D49" w:rsidP="008B0D49">
      <w:pPr>
        <w:spacing w:before="120" w:after="0" w:line="240" w:lineRule="auto"/>
        <w:ind w:left="567"/>
        <w:jc w:val="both"/>
        <w:rPr>
          <w:rFonts w:ascii="Times New Roman" w:eastAsia="Times New Roman" w:hAnsi="Times New Roman" w:cs="Times New Roman"/>
          <w:sz w:val="24"/>
          <w:szCs w:val="24"/>
          <w:lang w:eastAsia="pl-PL"/>
        </w:rPr>
      </w:pPr>
      <w:r w:rsidRPr="00695A9F">
        <w:rPr>
          <w:rFonts w:ascii="Times New Roman" w:eastAsia="Times New Roman" w:hAnsi="Times New Roman" w:cs="Times New Roman"/>
          <w:sz w:val="24"/>
          <w:szCs w:val="24"/>
          <w:lang w:eastAsia="pl-PL"/>
        </w:rPr>
        <w:t>Zadanie obejmuje:</w:t>
      </w:r>
    </w:p>
    <w:p w:rsidR="008B0D49" w:rsidRPr="0010664E" w:rsidRDefault="00EA1E07" w:rsidP="0010664E">
      <w:pPr>
        <w:spacing w:after="0" w:line="240" w:lineRule="auto"/>
        <w:ind w:left="567"/>
        <w:jc w:val="both"/>
        <w:rPr>
          <w:rFonts w:ascii="Times New Roman" w:eastAsia="Times New Roman" w:hAnsi="Times New Roman" w:cs="Times New Roman"/>
          <w:sz w:val="24"/>
          <w:szCs w:val="24"/>
          <w:lang w:eastAsia="pl-PL"/>
        </w:rPr>
      </w:pPr>
      <w:r w:rsidRPr="00695A9F">
        <w:rPr>
          <w:rFonts w:ascii="Times New Roman" w:eastAsia="Times New Roman" w:hAnsi="Times New Roman" w:cs="Times New Roman"/>
          <w:sz w:val="24"/>
          <w:szCs w:val="24"/>
          <w:lang w:eastAsia="pl-PL"/>
        </w:rPr>
        <w:t xml:space="preserve">organizację wydarzenia </w:t>
      </w:r>
      <w:r w:rsidR="003A0A6E" w:rsidRPr="00695A9F">
        <w:rPr>
          <w:rFonts w:ascii="Times New Roman" w:eastAsia="Times New Roman" w:hAnsi="Times New Roman" w:cs="Times New Roman"/>
          <w:sz w:val="24"/>
          <w:szCs w:val="24"/>
          <w:lang w:eastAsia="pl-PL"/>
        </w:rPr>
        <w:t xml:space="preserve">z elementami </w:t>
      </w:r>
      <w:r w:rsidR="0033075C" w:rsidRPr="00695A9F">
        <w:rPr>
          <w:rFonts w:ascii="Times New Roman" w:eastAsia="Times New Roman" w:hAnsi="Times New Roman"/>
          <w:sz w:val="24"/>
          <w:szCs w:val="24"/>
          <w:lang w:eastAsia="pl-PL"/>
        </w:rPr>
        <w:t>działa</w:t>
      </w:r>
      <w:r w:rsidR="003A0A6E" w:rsidRPr="00695A9F">
        <w:rPr>
          <w:rFonts w:ascii="Times New Roman" w:eastAsia="Times New Roman" w:hAnsi="Times New Roman"/>
          <w:sz w:val="24"/>
          <w:szCs w:val="24"/>
          <w:lang w:eastAsia="pl-PL"/>
        </w:rPr>
        <w:t>ń</w:t>
      </w:r>
      <w:r w:rsidR="0033075C" w:rsidRPr="00695A9F">
        <w:rPr>
          <w:rFonts w:ascii="Times New Roman" w:eastAsia="Times New Roman" w:hAnsi="Times New Roman"/>
          <w:sz w:val="24"/>
          <w:szCs w:val="24"/>
          <w:lang w:eastAsia="pl-PL"/>
        </w:rPr>
        <w:t xml:space="preserve"> na rzecz integracji społeczności lokalnej</w:t>
      </w:r>
      <w:r w:rsidR="0010664E">
        <w:rPr>
          <w:rFonts w:ascii="Times New Roman" w:eastAsia="Times New Roman" w:hAnsi="Times New Roman" w:cs="Times New Roman"/>
          <w:sz w:val="24"/>
          <w:szCs w:val="24"/>
          <w:lang w:eastAsia="pl-PL"/>
        </w:rPr>
        <w:t xml:space="preserve">, </w:t>
      </w:r>
      <w:r w:rsidR="0010664E">
        <w:rPr>
          <w:rFonts w:ascii="Times New Roman" w:eastAsia="Times New Roman" w:hAnsi="Times New Roman" w:cs="Times New Roman"/>
          <w:sz w:val="24"/>
          <w:szCs w:val="24"/>
          <w:lang w:eastAsia="pl-PL"/>
        </w:rPr>
        <w:br/>
        <w:t xml:space="preserve">a także </w:t>
      </w:r>
      <w:r w:rsidR="00CA7644" w:rsidRPr="00695A9F">
        <w:rPr>
          <w:rFonts w:ascii="Times New Roman" w:eastAsia="Times New Roman" w:hAnsi="Times New Roman" w:cs="Times New Roman"/>
          <w:sz w:val="24"/>
          <w:szCs w:val="24"/>
          <w:lang w:eastAsia="pl-PL"/>
        </w:rPr>
        <w:t xml:space="preserve">wykład </w:t>
      </w:r>
      <w:r w:rsidR="00DC1D89" w:rsidRPr="00695A9F">
        <w:rPr>
          <w:rFonts w:ascii="Times New Roman" w:eastAsia="Times New Roman" w:hAnsi="Times New Roman" w:cs="Times New Roman"/>
          <w:sz w:val="24"/>
          <w:szCs w:val="24"/>
          <w:lang w:eastAsia="pl-PL"/>
        </w:rPr>
        <w:t xml:space="preserve">dla dorosłych oraz gry i zabawy dla </w:t>
      </w:r>
      <w:r w:rsidR="00CA7644" w:rsidRPr="00695A9F">
        <w:rPr>
          <w:rFonts w:ascii="Times New Roman" w:eastAsia="Times New Roman" w:hAnsi="Times New Roman" w:cs="Times New Roman"/>
          <w:sz w:val="24"/>
          <w:szCs w:val="24"/>
          <w:lang w:eastAsia="pl-PL"/>
        </w:rPr>
        <w:t xml:space="preserve">dzieci </w:t>
      </w:r>
      <w:r w:rsidR="00DC1D89" w:rsidRPr="00695A9F">
        <w:rPr>
          <w:rFonts w:ascii="Times New Roman" w:eastAsia="Times New Roman" w:hAnsi="Times New Roman" w:cs="Times New Roman"/>
          <w:sz w:val="24"/>
          <w:szCs w:val="24"/>
          <w:lang w:eastAsia="pl-PL"/>
        </w:rPr>
        <w:t>w przedmiocie zdrowego odżywania</w:t>
      </w:r>
      <w:r w:rsidR="008B0D49" w:rsidRPr="00695A9F">
        <w:rPr>
          <w:rFonts w:ascii="Times New Roman" w:hAnsi="Times New Roman" w:cs="Times New Roman"/>
          <w:sz w:val="24"/>
        </w:rPr>
        <w:t>.</w:t>
      </w:r>
    </w:p>
    <w:p w:rsidR="00216E20" w:rsidRDefault="00830D76" w:rsidP="00CC3055">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695A9F">
        <w:rPr>
          <w:rFonts w:ascii="Times New Roman" w:eastAsia="Times New Roman" w:hAnsi="Times New Roman" w:cs="Times New Roman"/>
          <w:sz w:val="24"/>
          <w:szCs w:val="24"/>
          <w:u w:val="single"/>
          <w:lang w:eastAsia="pl-PL"/>
        </w:rPr>
        <w:t>Forma zlecenia realizacji zada</w:t>
      </w:r>
      <w:r w:rsidR="00CC3055" w:rsidRPr="00695A9F">
        <w:rPr>
          <w:rFonts w:ascii="Times New Roman" w:eastAsia="Times New Roman" w:hAnsi="Times New Roman" w:cs="Times New Roman"/>
          <w:sz w:val="24"/>
          <w:szCs w:val="24"/>
          <w:u w:val="single"/>
          <w:lang w:eastAsia="pl-PL"/>
        </w:rPr>
        <w:t>ń publicznych</w:t>
      </w:r>
      <w:r w:rsidRPr="00695A9F">
        <w:rPr>
          <w:rFonts w:ascii="Times New Roman" w:eastAsia="Times New Roman" w:hAnsi="Times New Roman" w:cs="Times New Roman"/>
          <w:sz w:val="24"/>
          <w:szCs w:val="24"/>
          <w:lang w:eastAsia="pl-PL"/>
        </w:rPr>
        <w:t>: </w:t>
      </w:r>
      <w:r w:rsidR="007A1B3F" w:rsidRPr="00695A9F">
        <w:rPr>
          <w:rFonts w:ascii="Times New Roman" w:eastAsia="Times New Roman" w:hAnsi="Times New Roman" w:cs="Times New Roman"/>
          <w:b/>
          <w:bCs/>
          <w:i/>
          <w:sz w:val="24"/>
          <w:szCs w:val="24"/>
          <w:lang w:eastAsia="pl-PL"/>
        </w:rPr>
        <w:t>powierzenie</w:t>
      </w:r>
      <w:r w:rsidR="00CC3055" w:rsidRPr="00695A9F">
        <w:rPr>
          <w:rFonts w:ascii="Times New Roman" w:eastAsia="Times New Roman" w:hAnsi="Times New Roman" w:cs="Times New Roman"/>
          <w:b/>
          <w:bCs/>
          <w:i/>
          <w:sz w:val="24"/>
          <w:szCs w:val="24"/>
          <w:lang w:eastAsia="pl-PL"/>
        </w:rPr>
        <w:t xml:space="preserve"> wykonania zadania </w:t>
      </w:r>
      <w:r w:rsidRPr="00695A9F">
        <w:rPr>
          <w:rFonts w:ascii="Times New Roman" w:eastAsia="Times New Roman" w:hAnsi="Times New Roman" w:cs="Times New Roman"/>
          <w:b/>
          <w:bCs/>
          <w:i/>
          <w:sz w:val="24"/>
          <w:szCs w:val="24"/>
          <w:lang w:eastAsia="pl-PL"/>
        </w:rPr>
        <w:t>publicznego, wraz z udzieleniem dotacji na jego realizacj</w:t>
      </w:r>
      <w:r w:rsidR="007A1B3F" w:rsidRPr="00695A9F">
        <w:rPr>
          <w:rFonts w:ascii="Times New Roman" w:eastAsia="Times New Roman" w:hAnsi="Times New Roman" w:cs="Times New Roman"/>
          <w:b/>
          <w:bCs/>
          <w:i/>
          <w:sz w:val="24"/>
          <w:szCs w:val="24"/>
          <w:lang w:eastAsia="pl-PL"/>
        </w:rPr>
        <w:t>ę</w:t>
      </w:r>
      <w:r w:rsidRPr="00695A9F">
        <w:rPr>
          <w:rFonts w:ascii="Times New Roman" w:eastAsia="Times New Roman" w:hAnsi="Times New Roman" w:cs="Times New Roman"/>
          <w:b/>
          <w:bCs/>
          <w:i/>
          <w:sz w:val="24"/>
          <w:szCs w:val="24"/>
          <w:lang w:eastAsia="pl-PL"/>
        </w:rPr>
        <w:t>. </w:t>
      </w:r>
      <w:r w:rsidR="00CC3055" w:rsidRPr="00695A9F">
        <w:rPr>
          <w:rFonts w:ascii="Times New Roman" w:eastAsia="Times New Roman" w:hAnsi="Times New Roman" w:cs="Times New Roman"/>
          <w:b/>
          <w:bCs/>
          <w:i/>
          <w:sz w:val="24"/>
          <w:szCs w:val="24"/>
          <w:lang w:eastAsia="pl-PL"/>
        </w:rPr>
        <w:t xml:space="preserve"> </w:t>
      </w:r>
    </w:p>
    <w:p w:rsidR="00714F94" w:rsidRPr="00714F94" w:rsidRDefault="00714F94" w:rsidP="00CC3055">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714F94">
        <w:rPr>
          <w:rFonts w:ascii="Times New Roman" w:eastAsia="Times New Roman" w:hAnsi="Times New Roman" w:cs="Times New Roman"/>
          <w:bCs/>
          <w:sz w:val="24"/>
          <w:szCs w:val="24"/>
          <w:u w:val="single"/>
          <w:lang w:eastAsia="pl-PL"/>
        </w:rPr>
        <w:t>Miejsce realizacji zadania</w:t>
      </w:r>
      <w:r>
        <w:rPr>
          <w:rFonts w:ascii="Times New Roman" w:eastAsia="Times New Roman" w:hAnsi="Times New Roman" w:cs="Times New Roman"/>
          <w:bCs/>
          <w:sz w:val="24"/>
          <w:szCs w:val="24"/>
          <w:lang w:eastAsia="pl-PL"/>
        </w:rPr>
        <w:t xml:space="preserve">: </w:t>
      </w:r>
      <w:r w:rsidRPr="00714F94">
        <w:rPr>
          <w:rFonts w:ascii="Times New Roman" w:eastAsia="Times New Roman" w:hAnsi="Times New Roman" w:cs="Times New Roman"/>
          <w:b/>
          <w:bCs/>
          <w:i/>
          <w:sz w:val="24"/>
          <w:szCs w:val="24"/>
          <w:lang w:eastAsia="pl-PL"/>
        </w:rPr>
        <w:t>Gmina Baćkowice</w:t>
      </w:r>
    </w:p>
    <w:p w:rsidR="00830D76" w:rsidRPr="00216E20" w:rsidRDefault="00830D76" w:rsidP="00CC305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16E20">
        <w:rPr>
          <w:rFonts w:ascii="Times New Roman" w:eastAsia="Times New Roman" w:hAnsi="Times New Roman" w:cs="Times New Roman"/>
          <w:b/>
          <w:bCs/>
          <w:sz w:val="24"/>
          <w:szCs w:val="24"/>
          <w:lang w:eastAsia="pl-PL"/>
        </w:rPr>
        <w:t>II. Wysokość środków publicznych przeznaczonych na realizację zadania</w:t>
      </w:r>
    </w:p>
    <w:p w:rsidR="0091730E" w:rsidRDefault="00714F94" w:rsidP="00830D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30D76" w:rsidRPr="00830D76">
        <w:rPr>
          <w:rFonts w:ascii="Times New Roman" w:eastAsia="Times New Roman" w:hAnsi="Times New Roman" w:cs="Times New Roman"/>
          <w:sz w:val="24"/>
          <w:szCs w:val="24"/>
          <w:lang w:eastAsia="pl-PL"/>
        </w:rPr>
        <w:t>lanowan</w:t>
      </w:r>
      <w:r>
        <w:rPr>
          <w:rFonts w:ascii="Times New Roman" w:eastAsia="Times New Roman" w:hAnsi="Times New Roman" w:cs="Times New Roman"/>
          <w:sz w:val="24"/>
          <w:szCs w:val="24"/>
          <w:lang w:eastAsia="pl-PL"/>
        </w:rPr>
        <w:t xml:space="preserve">e </w:t>
      </w:r>
      <w:r w:rsidR="00830D76" w:rsidRPr="00830D76">
        <w:rPr>
          <w:rFonts w:ascii="Times New Roman" w:eastAsia="Times New Roman" w:hAnsi="Times New Roman" w:cs="Times New Roman"/>
          <w:sz w:val="24"/>
          <w:szCs w:val="24"/>
          <w:lang w:eastAsia="pl-PL"/>
        </w:rPr>
        <w:t>środk</w:t>
      </w:r>
      <w:r w:rsidR="00E82425">
        <w:rPr>
          <w:rFonts w:ascii="Times New Roman" w:eastAsia="Times New Roman" w:hAnsi="Times New Roman" w:cs="Times New Roman"/>
          <w:sz w:val="24"/>
          <w:szCs w:val="24"/>
          <w:lang w:eastAsia="pl-PL"/>
        </w:rPr>
        <w:t>i</w:t>
      </w:r>
      <w:r w:rsidR="00830D76" w:rsidRPr="00830D76">
        <w:rPr>
          <w:rFonts w:ascii="Times New Roman" w:eastAsia="Times New Roman" w:hAnsi="Times New Roman" w:cs="Times New Roman"/>
          <w:sz w:val="24"/>
          <w:szCs w:val="24"/>
          <w:lang w:eastAsia="pl-PL"/>
        </w:rPr>
        <w:t xml:space="preserve"> publiczn</w:t>
      </w:r>
      <w:r w:rsidR="00E82425">
        <w:rPr>
          <w:rFonts w:ascii="Times New Roman" w:eastAsia="Times New Roman" w:hAnsi="Times New Roman" w:cs="Times New Roman"/>
          <w:sz w:val="24"/>
          <w:szCs w:val="24"/>
          <w:lang w:eastAsia="pl-PL"/>
        </w:rPr>
        <w:t>e</w:t>
      </w:r>
      <w:r w:rsidR="00830D76" w:rsidRPr="00830D76">
        <w:rPr>
          <w:rFonts w:ascii="Times New Roman" w:eastAsia="Times New Roman" w:hAnsi="Times New Roman" w:cs="Times New Roman"/>
          <w:sz w:val="24"/>
          <w:szCs w:val="24"/>
          <w:lang w:eastAsia="pl-PL"/>
        </w:rPr>
        <w:t xml:space="preserve"> na realizację powyższych zadań </w:t>
      </w:r>
      <w:r w:rsidR="00E82425">
        <w:rPr>
          <w:rFonts w:ascii="Times New Roman" w:eastAsia="Times New Roman" w:hAnsi="Times New Roman" w:cs="Times New Roman"/>
          <w:sz w:val="24"/>
          <w:szCs w:val="24"/>
          <w:lang w:eastAsia="pl-PL"/>
        </w:rPr>
        <w:t xml:space="preserve">w 2020 r. </w:t>
      </w:r>
      <w:r w:rsidR="00216E20">
        <w:rPr>
          <w:rFonts w:ascii="Times New Roman" w:eastAsia="Times New Roman" w:hAnsi="Times New Roman" w:cs="Times New Roman"/>
          <w:sz w:val="24"/>
          <w:szCs w:val="24"/>
          <w:lang w:eastAsia="pl-PL"/>
        </w:rPr>
        <w:t xml:space="preserve">stanowi kwotę </w:t>
      </w:r>
      <w:r w:rsidR="00E17333">
        <w:rPr>
          <w:rFonts w:ascii="Times New Roman" w:eastAsia="Times New Roman" w:hAnsi="Times New Roman" w:cs="Times New Roman"/>
          <w:sz w:val="24"/>
          <w:szCs w:val="24"/>
          <w:lang w:eastAsia="pl-PL"/>
        </w:rPr>
        <w:br/>
      </w:r>
      <w:r w:rsidR="00216E20">
        <w:rPr>
          <w:rFonts w:ascii="Times New Roman" w:eastAsia="Times New Roman" w:hAnsi="Times New Roman" w:cs="Times New Roman"/>
          <w:sz w:val="24"/>
          <w:szCs w:val="24"/>
          <w:lang w:eastAsia="pl-PL"/>
        </w:rPr>
        <w:t>20</w:t>
      </w:r>
      <w:r w:rsidR="00830D76" w:rsidRPr="00830D76">
        <w:rPr>
          <w:rFonts w:ascii="Times New Roman" w:eastAsia="Times New Roman" w:hAnsi="Times New Roman" w:cs="Times New Roman"/>
          <w:sz w:val="24"/>
          <w:szCs w:val="24"/>
          <w:lang w:eastAsia="pl-PL"/>
        </w:rPr>
        <w:t xml:space="preserve"> 000 zł.</w:t>
      </w:r>
    </w:p>
    <w:p w:rsidR="00830D76" w:rsidRPr="00830D76" w:rsidRDefault="00830D76" w:rsidP="009173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b/>
          <w:bCs/>
          <w:sz w:val="24"/>
          <w:szCs w:val="24"/>
          <w:lang w:eastAsia="pl-PL"/>
        </w:rPr>
        <w:t>III. Zasady przyznawania dotacji</w:t>
      </w:r>
    </w:p>
    <w:p w:rsidR="00830D76" w:rsidRPr="00830D76" w:rsidRDefault="00830D76" w:rsidP="003E4FC8">
      <w:pPr>
        <w:numPr>
          <w:ilvl w:val="0"/>
          <w:numId w:val="5"/>
        </w:numPr>
        <w:tabs>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sz w:val="24"/>
          <w:szCs w:val="24"/>
          <w:lang w:eastAsia="pl-PL"/>
        </w:rPr>
        <w:t>Dotacja zostanie przyznana zgodnie z przepisami ustawy z dnia 24 kwietnia 2003 r. o działalności pożytku publicznego i o wolontariacie (t</w:t>
      </w:r>
      <w:r w:rsidR="0091730E">
        <w:rPr>
          <w:rFonts w:ascii="Times New Roman" w:eastAsia="Times New Roman" w:hAnsi="Times New Roman" w:cs="Times New Roman"/>
          <w:sz w:val="24"/>
          <w:szCs w:val="24"/>
          <w:lang w:eastAsia="pl-PL"/>
        </w:rPr>
        <w:t>.j.</w:t>
      </w:r>
      <w:r w:rsidRPr="00830D76">
        <w:rPr>
          <w:rFonts w:ascii="Times New Roman" w:eastAsia="Times New Roman" w:hAnsi="Times New Roman" w:cs="Times New Roman"/>
          <w:sz w:val="24"/>
          <w:szCs w:val="24"/>
          <w:lang w:eastAsia="pl-PL"/>
        </w:rPr>
        <w:t xml:space="preserve"> Dz. U. z 2019 r., poz. 688).</w:t>
      </w:r>
    </w:p>
    <w:p w:rsidR="00830D76" w:rsidRPr="00830D76" w:rsidRDefault="00830D76" w:rsidP="003E4FC8">
      <w:pPr>
        <w:numPr>
          <w:ilvl w:val="0"/>
          <w:numId w:val="5"/>
        </w:numPr>
        <w:tabs>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sz w:val="24"/>
          <w:szCs w:val="24"/>
          <w:lang w:eastAsia="pl-PL"/>
        </w:rPr>
        <w:t>Dotacja może zostać przyznana oferentowi, który złoży prawidłowo wypełnioną ofertę, sporządzoną według wzoru stanowiącego załącznik do rozporządzenia Przewodniczącego Komitetu do spraw Pożytku Publiczn</w:t>
      </w:r>
      <w:r w:rsidR="00712953">
        <w:rPr>
          <w:rFonts w:ascii="Times New Roman" w:eastAsia="Times New Roman" w:hAnsi="Times New Roman" w:cs="Times New Roman"/>
          <w:sz w:val="24"/>
          <w:szCs w:val="24"/>
          <w:lang w:eastAsia="pl-PL"/>
        </w:rPr>
        <w:t>ego z dnia 24 października 2018</w:t>
      </w:r>
      <w:r w:rsidRPr="00830D76">
        <w:rPr>
          <w:rFonts w:ascii="Times New Roman" w:eastAsia="Times New Roman" w:hAnsi="Times New Roman" w:cs="Times New Roman"/>
          <w:sz w:val="24"/>
          <w:szCs w:val="24"/>
          <w:lang w:eastAsia="pl-PL"/>
        </w:rPr>
        <w:t>r. w sprawie wzorów ofert i ramowych wzorów umów dotyczących realizacji zadań publicznych oraz wzorów sprawozdań z wykonania tych zadań (Dz.U. z 2018 r. poz. 2057).</w:t>
      </w:r>
    </w:p>
    <w:p w:rsidR="00830D76" w:rsidRPr="00830D76" w:rsidRDefault="00830D76" w:rsidP="003E4FC8">
      <w:pPr>
        <w:numPr>
          <w:ilvl w:val="0"/>
          <w:numId w:val="5"/>
        </w:numPr>
        <w:tabs>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sz w:val="24"/>
          <w:szCs w:val="24"/>
          <w:lang w:eastAsia="pl-PL"/>
        </w:rPr>
        <w:t xml:space="preserve">W otwartym konkursie ofert, zwanym dalej konkursem, dotacje mogą otrzymać organizacje pozarządowe oraz podmioty, o których mowa w art. 3 ust. 3 ustawy z dnia 24 kwietnia </w:t>
      </w:r>
      <w:r w:rsidR="00A719FF">
        <w:rPr>
          <w:rFonts w:ascii="Times New Roman" w:eastAsia="Times New Roman" w:hAnsi="Times New Roman" w:cs="Times New Roman"/>
          <w:sz w:val="24"/>
          <w:szCs w:val="24"/>
          <w:lang w:eastAsia="pl-PL"/>
        </w:rPr>
        <w:br/>
      </w:r>
      <w:r w:rsidRPr="00830D76">
        <w:rPr>
          <w:rFonts w:ascii="Times New Roman" w:eastAsia="Times New Roman" w:hAnsi="Times New Roman" w:cs="Times New Roman"/>
          <w:sz w:val="24"/>
          <w:szCs w:val="24"/>
          <w:lang w:eastAsia="pl-PL"/>
        </w:rPr>
        <w:t>2003 r. o działalności pożytku publicznego i o wolontariacie.</w:t>
      </w:r>
    </w:p>
    <w:p w:rsidR="00830D76" w:rsidRPr="00755BFC" w:rsidRDefault="00830D76" w:rsidP="00755BFC">
      <w:pPr>
        <w:numPr>
          <w:ilvl w:val="0"/>
          <w:numId w:val="5"/>
        </w:numPr>
        <w:tabs>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sz w:val="24"/>
          <w:szCs w:val="24"/>
          <w:lang w:eastAsia="pl-PL"/>
        </w:rPr>
        <w:t xml:space="preserve">Druk oferty jest dostępny na stronach internetowych </w:t>
      </w:r>
      <w:hyperlink r:id="rId7" w:history="1">
        <w:r w:rsidR="00712953" w:rsidRPr="00C149B4">
          <w:rPr>
            <w:rStyle w:val="Hipercze"/>
            <w:rFonts w:ascii="Times New Roman" w:eastAsia="Times New Roman" w:hAnsi="Times New Roman" w:cs="Times New Roman"/>
            <w:sz w:val="24"/>
            <w:szCs w:val="24"/>
            <w:lang w:eastAsia="pl-PL"/>
          </w:rPr>
          <w:t>www.backowice-gmina.pl</w:t>
        </w:r>
      </w:hyperlink>
      <w:r w:rsidR="00056E3D">
        <w:rPr>
          <w:rFonts w:ascii="Times New Roman" w:eastAsia="Times New Roman" w:hAnsi="Times New Roman" w:cs="Times New Roman"/>
          <w:sz w:val="24"/>
          <w:szCs w:val="24"/>
          <w:lang w:eastAsia="pl-PL"/>
        </w:rPr>
        <w:t xml:space="preserve">; </w:t>
      </w:r>
      <w:hyperlink r:id="rId8" w:history="1">
        <w:r w:rsidR="00755BFC" w:rsidRPr="00C149B4">
          <w:rPr>
            <w:rStyle w:val="Hipercze"/>
            <w:rFonts w:ascii="Times New Roman" w:eastAsia="Times New Roman" w:hAnsi="Times New Roman" w:cs="Times New Roman"/>
            <w:sz w:val="24"/>
            <w:szCs w:val="24"/>
            <w:lang w:eastAsia="pl-PL"/>
          </w:rPr>
          <w:t>www.bip.backowice-gmina.pl</w:t>
        </w:r>
      </w:hyperlink>
      <w:r w:rsidR="00755BFC">
        <w:rPr>
          <w:rFonts w:ascii="Times New Roman" w:eastAsia="Times New Roman" w:hAnsi="Times New Roman" w:cs="Times New Roman"/>
          <w:sz w:val="24"/>
          <w:szCs w:val="24"/>
          <w:lang w:eastAsia="pl-PL"/>
        </w:rPr>
        <w:t xml:space="preserve"> </w:t>
      </w:r>
      <w:r w:rsidRPr="00755BFC">
        <w:rPr>
          <w:rFonts w:ascii="Times New Roman" w:eastAsia="Times New Roman" w:hAnsi="Times New Roman" w:cs="Times New Roman"/>
          <w:sz w:val="24"/>
          <w:szCs w:val="24"/>
          <w:lang w:eastAsia="pl-PL"/>
        </w:rPr>
        <w:t xml:space="preserve">lub w pokoju </w:t>
      </w:r>
      <w:r w:rsidR="00755BFC">
        <w:rPr>
          <w:rFonts w:ascii="Times New Roman" w:eastAsia="Times New Roman" w:hAnsi="Times New Roman" w:cs="Times New Roman"/>
          <w:sz w:val="24"/>
          <w:szCs w:val="24"/>
          <w:lang w:eastAsia="pl-PL"/>
        </w:rPr>
        <w:t>n</w:t>
      </w:r>
      <w:r w:rsidRPr="00755BFC">
        <w:rPr>
          <w:rFonts w:ascii="Times New Roman" w:eastAsia="Times New Roman" w:hAnsi="Times New Roman" w:cs="Times New Roman"/>
          <w:sz w:val="24"/>
          <w:szCs w:val="24"/>
          <w:lang w:eastAsia="pl-PL"/>
        </w:rPr>
        <w:t xml:space="preserve">r </w:t>
      </w:r>
      <w:r w:rsidR="00267B35" w:rsidRPr="00755BFC">
        <w:rPr>
          <w:rFonts w:ascii="Times New Roman" w:eastAsia="Times New Roman" w:hAnsi="Times New Roman" w:cs="Times New Roman"/>
          <w:sz w:val="24"/>
          <w:szCs w:val="24"/>
          <w:lang w:eastAsia="pl-PL"/>
        </w:rPr>
        <w:t>15</w:t>
      </w:r>
      <w:r w:rsidRPr="00755BFC">
        <w:rPr>
          <w:rFonts w:ascii="Times New Roman" w:eastAsia="Times New Roman" w:hAnsi="Times New Roman" w:cs="Times New Roman"/>
          <w:sz w:val="24"/>
          <w:szCs w:val="24"/>
          <w:lang w:eastAsia="pl-PL"/>
        </w:rPr>
        <w:t xml:space="preserve"> </w:t>
      </w:r>
      <w:r w:rsidR="00267B35" w:rsidRPr="00755BFC">
        <w:rPr>
          <w:rFonts w:ascii="Times New Roman" w:eastAsia="Times New Roman" w:hAnsi="Times New Roman" w:cs="Times New Roman"/>
          <w:sz w:val="24"/>
          <w:szCs w:val="24"/>
          <w:lang w:eastAsia="pl-PL"/>
        </w:rPr>
        <w:t>Urzędu</w:t>
      </w:r>
      <w:r w:rsidRPr="00755BFC">
        <w:rPr>
          <w:rFonts w:ascii="Times New Roman" w:eastAsia="Times New Roman" w:hAnsi="Times New Roman" w:cs="Times New Roman"/>
          <w:sz w:val="24"/>
          <w:szCs w:val="24"/>
          <w:lang w:eastAsia="pl-PL"/>
        </w:rPr>
        <w:t xml:space="preserve"> Gminy </w:t>
      </w:r>
      <w:r w:rsidR="00267B35" w:rsidRPr="00755BFC">
        <w:rPr>
          <w:rFonts w:ascii="Times New Roman" w:eastAsia="Times New Roman" w:hAnsi="Times New Roman" w:cs="Times New Roman"/>
          <w:sz w:val="24"/>
          <w:szCs w:val="24"/>
          <w:lang w:eastAsia="pl-PL"/>
        </w:rPr>
        <w:t>Baćkowice</w:t>
      </w:r>
      <w:r w:rsidR="007723F1" w:rsidRPr="00755BFC">
        <w:rPr>
          <w:rFonts w:ascii="Times New Roman" w:eastAsia="Times New Roman" w:hAnsi="Times New Roman" w:cs="Times New Roman"/>
          <w:sz w:val="24"/>
          <w:szCs w:val="24"/>
          <w:lang w:eastAsia="pl-PL"/>
        </w:rPr>
        <w:t>, </w:t>
      </w:r>
      <w:r w:rsidR="00D77B5E">
        <w:rPr>
          <w:rFonts w:ascii="Times New Roman" w:eastAsia="Times New Roman" w:hAnsi="Times New Roman" w:cs="Times New Roman"/>
          <w:sz w:val="24"/>
          <w:szCs w:val="24"/>
          <w:lang w:eastAsia="pl-PL"/>
        </w:rPr>
        <w:t>27-552</w:t>
      </w:r>
      <w:r w:rsidR="00267B35" w:rsidRPr="00755BFC">
        <w:rPr>
          <w:rFonts w:ascii="Times New Roman" w:eastAsia="Times New Roman" w:hAnsi="Times New Roman" w:cs="Times New Roman"/>
          <w:sz w:val="24"/>
          <w:szCs w:val="24"/>
          <w:lang w:eastAsia="pl-PL"/>
        </w:rPr>
        <w:t xml:space="preserve"> Baćkowice 84.</w:t>
      </w:r>
    </w:p>
    <w:p w:rsidR="00830D76" w:rsidRDefault="00830D76" w:rsidP="003E4FC8">
      <w:pPr>
        <w:numPr>
          <w:ilvl w:val="0"/>
          <w:numId w:val="5"/>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sz w:val="24"/>
          <w:szCs w:val="24"/>
          <w:lang w:eastAsia="pl-PL"/>
        </w:rPr>
        <w:t>Do oferty należy dołączyć:</w:t>
      </w:r>
    </w:p>
    <w:p w:rsidR="00BB18F6" w:rsidRDefault="00830D76" w:rsidP="00D77B5E">
      <w:pPr>
        <w:pStyle w:val="Akapitzlist"/>
        <w:numPr>
          <w:ilvl w:val="1"/>
          <w:numId w:val="5"/>
        </w:numPr>
        <w:ind w:left="709" w:hanging="283"/>
        <w:jc w:val="both"/>
        <w:rPr>
          <w:rFonts w:ascii="Times New Roman" w:eastAsia="Times New Roman" w:hAnsi="Times New Roman" w:cs="Times New Roman"/>
          <w:sz w:val="24"/>
          <w:szCs w:val="24"/>
          <w:lang w:eastAsia="pl-PL"/>
        </w:rPr>
      </w:pPr>
      <w:r w:rsidRPr="00BB18F6">
        <w:rPr>
          <w:rFonts w:ascii="Times New Roman" w:eastAsia="Times New Roman" w:hAnsi="Times New Roman" w:cs="Times New Roman"/>
          <w:sz w:val="24"/>
          <w:szCs w:val="24"/>
          <w:lang w:eastAsia="pl-PL"/>
        </w:rPr>
        <w:t xml:space="preserve">kopię aktualnego odpisu z Krajowego Rejestru Sądowego lub innego właściwego rejestru lub ewidencji (odpis musi być zgodny z aktualnym stanem faktycznym </w:t>
      </w:r>
      <w:r w:rsidRPr="00BB18F6">
        <w:rPr>
          <w:rFonts w:ascii="Times New Roman" w:eastAsia="Times New Roman" w:hAnsi="Times New Roman" w:cs="Times New Roman"/>
          <w:sz w:val="24"/>
          <w:szCs w:val="24"/>
          <w:lang w:eastAsia="pl-PL"/>
        </w:rPr>
        <w:lastRenderedPageBreak/>
        <w:t>i prawnym, niezależnie od tego, kiedy został wydany),</w:t>
      </w:r>
    </w:p>
    <w:p w:rsidR="00BB18F6" w:rsidRDefault="00830D76" w:rsidP="00A250D3">
      <w:pPr>
        <w:pStyle w:val="Akapitzlist"/>
        <w:numPr>
          <w:ilvl w:val="1"/>
          <w:numId w:val="5"/>
        </w:numPr>
        <w:ind w:left="709" w:hanging="283"/>
        <w:jc w:val="both"/>
        <w:rPr>
          <w:rFonts w:ascii="Times New Roman" w:eastAsia="Times New Roman" w:hAnsi="Times New Roman" w:cs="Times New Roman"/>
          <w:sz w:val="24"/>
          <w:szCs w:val="24"/>
          <w:lang w:eastAsia="pl-PL"/>
        </w:rPr>
      </w:pPr>
      <w:r w:rsidRPr="00BB18F6">
        <w:rPr>
          <w:rFonts w:ascii="Times New Roman" w:eastAsia="Times New Roman" w:hAnsi="Times New Roman" w:cs="Times New Roman"/>
          <w:sz w:val="24"/>
          <w:szCs w:val="24"/>
          <w:lang w:eastAsia="pl-PL"/>
        </w:rPr>
        <w:t>aktualny statut podmiotu,</w:t>
      </w:r>
    </w:p>
    <w:p w:rsidR="00830D76" w:rsidRPr="00BB18F6" w:rsidRDefault="00830D76" w:rsidP="00A250D3">
      <w:pPr>
        <w:pStyle w:val="Akapitzlist"/>
        <w:numPr>
          <w:ilvl w:val="1"/>
          <w:numId w:val="5"/>
        </w:numPr>
        <w:ind w:left="709" w:hanging="283"/>
        <w:jc w:val="both"/>
        <w:rPr>
          <w:rFonts w:ascii="Times New Roman" w:eastAsia="Times New Roman" w:hAnsi="Times New Roman" w:cs="Times New Roman"/>
          <w:sz w:val="24"/>
          <w:szCs w:val="24"/>
          <w:lang w:eastAsia="pl-PL"/>
        </w:rPr>
      </w:pPr>
      <w:r w:rsidRPr="00BB18F6">
        <w:rPr>
          <w:rFonts w:ascii="Times New Roman" w:eastAsia="Times New Roman" w:hAnsi="Times New Roman" w:cs="Times New Roman"/>
          <w:sz w:val="24"/>
          <w:szCs w:val="24"/>
          <w:lang w:eastAsia="pl-PL"/>
        </w:rPr>
        <w:t>w przypadku wyboru innego sposobu reprezentacji podmiotów składających ofertę wspólną niż wynikający z Krajowego Rejestru Sądowego lub innego właściwego rejestru – dokument potwierdzający upoważnienie do działania w imieniu oferenta.</w:t>
      </w:r>
    </w:p>
    <w:p w:rsidR="003F7FE9" w:rsidRDefault="00830D76" w:rsidP="00A250D3">
      <w:pPr>
        <w:pStyle w:val="Akapitzlist"/>
        <w:numPr>
          <w:ilvl w:val="0"/>
          <w:numId w:val="5"/>
        </w:numPr>
        <w:tabs>
          <w:tab w:val="clear" w:pos="360"/>
          <w:tab w:val="num" w:pos="426"/>
        </w:tabs>
        <w:spacing w:before="100" w:beforeAutospacing="1" w:after="100" w:afterAutospacing="1"/>
        <w:ind w:left="426" w:hanging="426"/>
        <w:jc w:val="both"/>
        <w:rPr>
          <w:rFonts w:ascii="Times New Roman" w:eastAsia="Times New Roman" w:hAnsi="Times New Roman" w:cs="Times New Roman"/>
          <w:sz w:val="24"/>
          <w:szCs w:val="24"/>
          <w:lang w:eastAsia="pl-PL"/>
        </w:rPr>
      </w:pPr>
      <w:r w:rsidRPr="003F7FE9">
        <w:rPr>
          <w:rFonts w:ascii="Times New Roman" w:eastAsia="Times New Roman" w:hAnsi="Times New Roman" w:cs="Times New Roman"/>
          <w:sz w:val="24"/>
          <w:szCs w:val="24"/>
          <w:lang w:eastAsia="pl-PL"/>
        </w:rPr>
        <w:t xml:space="preserve">Załączniki złożone w formie kserokopii powinny zostać potwierdzone za zgodność z oryginałem przez osoby uprawnione do reprezentowania oferenta. Jeżeli osoby uprawnione nie dysponują pieczątkami imiennymi, każda strona powinna być podpisana pełnym imieniem </w:t>
      </w:r>
      <w:r w:rsidR="003F7FE9" w:rsidRPr="003F7FE9">
        <w:rPr>
          <w:rFonts w:ascii="Times New Roman" w:eastAsia="Times New Roman" w:hAnsi="Times New Roman" w:cs="Times New Roman"/>
          <w:sz w:val="24"/>
          <w:szCs w:val="24"/>
          <w:lang w:eastAsia="pl-PL"/>
        </w:rPr>
        <w:t xml:space="preserve">i </w:t>
      </w:r>
      <w:r w:rsidRPr="003F7FE9">
        <w:rPr>
          <w:rFonts w:ascii="Times New Roman" w:eastAsia="Times New Roman" w:hAnsi="Times New Roman" w:cs="Times New Roman"/>
          <w:sz w:val="24"/>
          <w:szCs w:val="24"/>
          <w:lang w:eastAsia="pl-PL"/>
        </w:rPr>
        <w:t>nazwiskiem z</w:t>
      </w:r>
      <w:r w:rsidR="000B7D9D" w:rsidRPr="003F7FE9">
        <w:rPr>
          <w:rFonts w:ascii="Times New Roman" w:eastAsia="Times New Roman" w:hAnsi="Times New Roman" w:cs="Times New Roman"/>
          <w:sz w:val="24"/>
          <w:szCs w:val="24"/>
          <w:lang w:eastAsia="pl-PL"/>
        </w:rPr>
        <w:t xml:space="preserve"> </w:t>
      </w:r>
      <w:r w:rsidRPr="003F7FE9">
        <w:rPr>
          <w:rFonts w:ascii="Times New Roman" w:eastAsia="Times New Roman" w:hAnsi="Times New Roman" w:cs="Times New Roman"/>
          <w:sz w:val="24"/>
          <w:szCs w:val="24"/>
          <w:lang w:eastAsia="pl-PL"/>
        </w:rPr>
        <w:t xml:space="preserve">zaznaczeniem pełnionej funkcji. </w:t>
      </w:r>
    </w:p>
    <w:p w:rsidR="003F7FE9" w:rsidRDefault="00830D76" w:rsidP="00A250D3">
      <w:pPr>
        <w:pStyle w:val="Akapitzlist"/>
        <w:numPr>
          <w:ilvl w:val="0"/>
          <w:numId w:val="5"/>
        </w:numPr>
        <w:tabs>
          <w:tab w:val="clear" w:pos="360"/>
          <w:tab w:val="num" w:pos="426"/>
        </w:tabs>
        <w:spacing w:before="100" w:beforeAutospacing="1" w:after="100" w:afterAutospacing="1"/>
        <w:ind w:left="426" w:hanging="426"/>
        <w:jc w:val="both"/>
        <w:rPr>
          <w:rFonts w:ascii="Times New Roman" w:eastAsia="Times New Roman" w:hAnsi="Times New Roman" w:cs="Times New Roman"/>
          <w:sz w:val="24"/>
          <w:szCs w:val="24"/>
          <w:lang w:eastAsia="pl-PL"/>
        </w:rPr>
      </w:pPr>
      <w:r w:rsidRPr="003F7FE9">
        <w:rPr>
          <w:rFonts w:ascii="Times New Roman" w:eastAsia="Times New Roman" w:hAnsi="Times New Roman" w:cs="Times New Roman"/>
          <w:sz w:val="24"/>
          <w:szCs w:val="24"/>
          <w:lang w:eastAsia="pl-PL"/>
        </w:rPr>
        <w:t>Złożenie oferty nie jest równoznaczne z przyznaniem dotacji.</w:t>
      </w:r>
    </w:p>
    <w:p w:rsidR="003E4FC8" w:rsidRPr="003E4FC8" w:rsidRDefault="00830D76" w:rsidP="00A250D3">
      <w:pPr>
        <w:pStyle w:val="Akapitzlist"/>
        <w:numPr>
          <w:ilvl w:val="0"/>
          <w:numId w:val="5"/>
        </w:numPr>
        <w:tabs>
          <w:tab w:val="clear" w:pos="360"/>
          <w:tab w:val="num" w:pos="426"/>
        </w:tabs>
        <w:spacing w:before="100" w:beforeAutospacing="1" w:after="100" w:afterAutospacing="1"/>
        <w:ind w:left="426" w:hanging="426"/>
        <w:jc w:val="both"/>
        <w:rPr>
          <w:rFonts w:ascii="Times New Roman" w:eastAsia="Times New Roman" w:hAnsi="Times New Roman" w:cs="Times New Roman"/>
          <w:sz w:val="24"/>
          <w:szCs w:val="24"/>
          <w:lang w:eastAsia="pl-PL"/>
        </w:rPr>
      </w:pPr>
      <w:r w:rsidRPr="003F7FE9">
        <w:rPr>
          <w:rFonts w:ascii="Times New Roman" w:eastAsia="Times New Roman" w:hAnsi="Times New Roman" w:cs="Times New Roman"/>
          <w:bCs/>
          <w:sz w:val="24"/>
          <w:szCs w:val="24"/>
          <w:lang w:eastAsia="pl-PL"/>
        </w:rPr>
        <w:t xml:space="preserve">Dotowane z budżetu gminy mogą być tylko zadania realizowane na terenie gminy </w:t>
      </w:r>
      <w:r w:rsidR="003F7FE9" w:rsidRPr="003F7FE9">
        <w:rPr>
          <w:rFonts w:ascii="Times New Roman" w:eastAsia="Times New Roman" w:hAnsi="Times New Roman" w:cs="Times New Roman"/>
          <w:bCs/>
          <w:sz w:val="24"/>
          <w:szCs w:val="24"/>
          <w:lang w:eastAsia="pl-PL"/>
        </w:rPr>
        <w:t>Baćkowice</w:t>
      </w:r>
      <w:r w:rsidRPr="003F7FE9">
        <w:rPr>
          <w:rFonts w:ascii="Times New Roman" w:eastAsia="Times New Roman" w:hAnsi="Times New Roman" w:cs="Times New Roman"/>
          <w:bCs/>
          <w:sz w:val="24"/>
          <w:szCs w:val="24"/>
          <w:lang w:eastAsia="pl-PL"/>
        </w:rPr>
        <w:t xml:space="preserve"> lub na rzecz jej mieszkańców.</w:t>
      </w:r>
    </w:p>
    <w:p w:rsidR="003E4FC8" w:rsidRDefault="00830D76" w:rsidP="00A250D3">
      <w:pPr>
        <w:pStyle w:val="Akapitzlist"/>
        <w:numPr>
          <w:ilvl w:val="0"/>
          <w:numId w:val="5"/>
        </w:numPr>
        <w:tabs>
          <w:tab w:val="clear" w:pos="360"/>
          <w:tab w:val="num" w:pos="426"/>
        </w:tabs>
        <w:spacing w:before="100" w:beforeAutospacing="1" w:after="100" w:afterAutospacing="1"/>
        <w:ind w:left="426" w:hanging="426"/>
        <w:jc w:val="both"/>
        <w:rPr>
          <w:rFonts w:ascii="Times New Roman" w:eastAsia="Times New Roman" w:hAnsi="Times New Roman" w:cs="Times New Roman"/>
          <w:sz w:val="24"/>
          <w:szCs w:val="24"/>
          <w:lang w:eastAsia="pl-PL"/>
        </w:rPr>
      </w:pPr>
      <w:r w:rsidRPr="003E4FC8">
        <w:rPr>
          <w:rFonts w:ascii="Times New Roman" w:eastAsia="Times New Roman" w:hAnsi="Times New Roman" w:cs="Times New Roman"/>
          <w:sz w:val="24"/>
          <w:szCs w:val="24"/>
          <w:lang w:eastAsia="pl-PL"/>
        </w:rPr>
        <w:t>Terenowe oddziały organizacji (nieposiadające osobowości prawnej) mogą złożyć wniosek wyłącznie za zgodą zarządu głównego organizacji (tj. na podstawie pełnomocnictwa rodzajowego udzielonego przez zarząd główny).</w:t>
      </w:r>
    </w:p>
    <w:p w:rsidR="00D92A26" w:rsidRDefault="00830D76" w:rsidP="00A250D3">
      <w:pPr>
        <w:pStyle w:val="Akapitzlist"/>
        <w:numPr>
          <w:ilvl w:val="0"/>
          <w:numId w:val="5"/>
        </w:numPr>
        <w:tabs>
          <w:tab w:val="clear" w:pos="360"/>
          <w:tab w:val="num" w:pos="426"/>
        </w:tabs>
        <w:spacing w:before="100" w:beforeAutospacing="1" w:after="100" w:afterAutospacing="1"/>
        <w:ind w:left="426" w:hanging="426"/>
        <w:jc w:val="both"/>
        <w:rPr>
          <w:rFonts w:ascii="Times New Roman" w:eastAsia="Times New Roman" w:hAnsi="Times New Roman" w:cs="Times New Roman"/>
          <w:sz w:val="24"/>
          <w:szCs w:val="24"/>
          <w:lang w:eastAsia="pl-PL"/>
        </w:rPr>
      </w:pPr>
      <w:r w:rsidRPr="003E4FC8">
        <w:rPr>
          <w:rFonts w:ascii="Times New Roman" w:eastAsia="Times New Roman" w:hAnsi="Times New Roman" w:cs="Times New Roman"/>
          <w:sz w:val="24"/>
          <w:szCs w:val="24"/>
          <w:lang w:eastAsia="pl-PL"/>
        </w:rPr>
        <w:t>W otwartym konkursie ofert na realizację poszczególnych zadań może zostać wybrana więcej niż jedna oferta.</w:t>
      </w:r>
    </w:p>
    <w:p w:rsidR="00830D76" w:rsidRPr="00D92A26" w:rsidRDefault="00830D76" w:rsidP="00D92A26">
      <w:pPr>
        <w:spacing w:before="100" w:beforeAutospacing="1" w:after="100" w:afterAutospacing="1"/>
        <w:jc w:val="both"/>
        <w:rPr>
          <w:rFonts w:ascii="Times New Roman" w:eastAsia="Times New Roman" w:hAnsi="Times New Roman" w:cs="Times New Roman"/>
          <w:sz w:val="24"/>
          <w:szCs w:val="24"/>
          <w:lang w:eastAsia="pl-PL"/>
        </w:rPr>
      </w:pPr>
      <w:r w:rsidRPr="00D92A26">
        <w:rPr>
          <w:rFonts w:ascii="Times New Roman" w:eastAsia="Times New Roman" w:hAnsi="Times New Roman" w:cs="Times New Roman"/>
          <w:b/>
          <w:bCs/>
          <w:sz w:val="24"/>
          <w:szCs w:val="24"/>
          <w:lang w:eastAsia="pl-PL"/>
        </w:rPr>
        <w:t>IV. Terminy i warunki realizacji zadania</w:t>
      </w:r>
    </w:p>
    <w:p w:rsidR="00830D76" w:rsidRPr="00D92A26" w:rsidRDefault="00830D76" w:rsidP="0095141B">
      <w:pPr>
        <w:numPr>
          <w:ilvl w:val="0"/>
          <w:numId w:val="7"/>
        </w:numPr>
        <w:tabs>
          <w:tab w:val="clear" w:pos="720"/>
          <w:tab w:val="num" w:pos="426"/>
        </w:tabs>
        <w:spacing w:after="0" w:line="240" w:lineRule="auto"/>
        <w:ind w:left="426" w:hanging="426"/>
        <w:rPr>
          <w:rFonts w:ascii="Times New Roman" w:eastAsia="Times New Roman" w:hAnsi="Times New Roman" w:cs="Times New Roman"/>
          <w:sz w:val="24"/>
          <w:szCs w:val="24"/>
          <w:lang w:eastAsia="pl-PL"/>
        </w:rPr>
      </w:pPr>
      <w:r w:rsidRPr="00D92A26">
        <w:rPr>
          <w:rFonts w:ascii="Times New Roman" w:eastAsia="Times New Roman" w:hAnsi="Times New Roman" w:cs="Times New Roman"/>
          <w:bCs/>
          <w:sz w:val="24"/>
          <w:szCs w:val="24"/>
          <w:lang w:eastAsia="pl-PL"/>
        </w:rPr>
        <w:t>Termin realizacji zadań</w:t>
      </w:r>
    </w:p>
    <w:p w:rsidR="00830D76" w:rsidRPr="00830D76" w:rsidRDefault="00830D76" w:rsidP="005915E7">
      <w:pPr>
        <w:spacing w:after="0" w:line="240" w:lineRule="auto"/>
        <w:ind w:left="426"/>
        <w:rPr>
          <w:rFonts w:ascii="Times New Roman" w:eastAsia="Times New Roman" w:hAnsi="Times New Roman" w:cs="Times New Roman"/>
          <w:sz w:val="24"/>
          <w:szCs w:val="24"/>
          <w:lang w:eastAsia="pl-PL"/>
        </w:rPr>
      </w:pPr>
      <w:r w:rsidRPr="00830D76">
        <w:rPr>
          <w:rFonts w:ascii="Times New Roman" w:eastAsia="Times New Roman" w:hAnsi="Times New Roman" w:cs="Times New Roman"/>
          <w:sz w:val="24"/>
          <w:szCs w:val="24"/>
          <w:lang w:eastAsia="pl-PL"/>
        </w:rPr>
        <w:t xml:space="preserve">Zadanie powinno być realizowane zgodnie ze złożoną ofertą i podpisaną umową, w przedziale czasowym określonym w złożonej ofercie, nieprzekraczającym okresu </w:t>
      </w:r>
      <w:r w:rsidR="005915E7">
        <w:rPr>
          <w:rFonts w:ascii="Times New Roman" w:eastAsia="Times New Roman" w:hAnsi="Times New Roman" w:cs="Times New Roman"/>
          <w:sz w:val="24"/>
          <w:szCs w:val="24"/>
          <w:lang w:eastAsia="pl-PL"/>
        </w:rPr>
        <w:br/>
      </w:r>
      <w:r w:rsidRPr="00830D76">
        <w:rPr>
          <w:rFonts w:ascii="Times New Roman" w:eastAsia="Times New Roman" w:hAnsi="Times New Roman" w:cs="Times New Roman"/>
          <w:sz w:val="24"/>
          <w:szCs w:val="24"/>
          <w:lang w:eastAsia="pl-PL"/>
        </w:rPr>
        <w:t xml:space="preserve">od </w:t>
      </w:r>
      <w:r w:rsidR="004D7DB5">
        <w:rPr>
          <w:rFonts w:ascii="Times New Roman" w:eastAsia="Times New Roman" w:hAnsi="Times New Roman" w:cs="Times New Roman"/>
          <w:sz w:val="24"/>
          <w:szCs w:val="24"/>
          <w:lang w:eastAsia="pl-PL"/>
        </w:rPr>
        <w:t>15</w:t>
      </w:r>
      <w:r w:rsidRPr="00830D76">
        <w:rPr>
          <w:rFonts w:ascii="Times New Roman" w:eastAsia="Times New Roman" w:hAnsi="Times New Roman" w:cs="Times New Roman"/>
          <w:sz w:val="24"/>
          <w:szCs w:val="24"/>
          <w:lang w:eastAsia="pl-PL"/>
        </w:rPr>
        <w:t>.0</w:t>
      </w:r>
      <w:r w:rsidR="0095141B">
        <w:rPr>
          <w:rFonts w:ascii="Times New Roman" w:eastAsia="Times New Roman" w:hAnsi="Times New Roman" w:cs="Times New Roman"/>
          <w:sz w:val="24"/>
          <w:szCs w:val="24"/>
          <w:lang w:eastAsia="pl-PL"/>
        </w:rPr>
        <w:t>3</w:t>
      </w:r>
      <w:r w:rsidRPr="00830D76">
        <w:rPr>
          <w:rFonts w:ascii="Times New Roman" w:eastAsia="Times New Roman" w:hAnsi="Times New Roman" w:cs="Times New Roman"/>
          <w:sz w:val="24"/>
          <w:szCs w:val="24"/>
          <w:lang w:eastAsia="pl-PL"/>
        </w:rPr>
        <w:t>.20</w:t>
      </w:r>
      <w:r w:rsidR="0095141B">
        <w:rPr>
          <w:rFonts w:ascii="Times New Roman" w:eastAsia="Times New Roman" w:hAnsi="Times New Roman" w:cs="Times New Roman"/>
          <w:sz w:val="24"/>
          <w:szCs w:val="24"/>
          <w:lang w:eastAsia="pl-PL"/>
        </w:rPr>
        <w:t>20</w:t>
      </w:r>
      <w:r w:rsidRPr="00830D76">
        <w:rPr>
          <w:rFonts w:ascii="Times New Roman" w:eastAsia="Times New Roman" w:hAnsi="Times New Roman" w:cs="Times New Roman"/>
          <w:sz w:val="24"/>
          <w:szCs w:val="24"/>
          <w:lang w:eastAsia="pl-PL"/>
        </w:rPr>
        <w:t xml:space="preserve"> r. do 30 listopada 20</w:t>
      </w:r>
      <w:r w:rsidR="00A521D8">
        <w:rPr>
          <w:rFonts w:ascii="Times New Roman" w:eastAsia="Times New Roman" w:hAnsi="Times New Roman" w:cs="Times New Roman"/>
          <w:sz w:val="24"/>
          <w:szCs w:val="24"/>
          <w:lang w:eastAsia="pl-PL"/>
        </w:rPr>
        <w:t>20</w:t>
      </w:r>
      <w:r w:rsidRPr="00830D76">
        <w:rPr>
          <w:rFonts w:ascii="Times New Roman" w:eastAsia="Times New Roman" w:hAnsi="Times New Roman" w:cs="Times New Roman"/>
          <w:sz w:val="24"/>
          <w:szCs w:val="24"/>
          <w:lang w:eastAsia="pl-PL"/>
        </w:rPr>
        <w:t xml:space="preserve"> r.</w:t>
      </w:r>
    </w:p>
    <w:p w:rsidR="00830D76" w:rsidRPr="00DB66A2" w:rsidRDefault="00830D76" w:rsidP="00830D76">
      <w:pPr>
        <w:spacing w:before="100" w:beforeAutospacing="1" w:after="100" w:afterAutospacing="1" w:line="240" w:lineRule="auto"/>
        <w:rPr>
          <w:rFonts w:ascii="Times New Roman" w:eastAsia="Times New Roman" w:hAnsi="Times New Roman" w:cs="Times New Roman"/>
          <w:sz w:val="24"/>
          <w:szCs w:val="24"/>
          <w:lang w:eastAsia="pl-PL"/>
        </w:rPr>
      </w:pPr>
      <w:r w:rsidRPr="00DB66A2">
        <w:rPr>
          <w:rFonts w:ascii="Times New Roman" w:eastAsia="Times New Roman" w:hAnsi="Times New Roman" w:cs="Times New Roman"/>
          <w:bCs/>
          <w:sz w:val="24"/>
          <w:szCs w:val="24"/>
          <w:lang w:eastAsia="pl-PL"/>
        </w:rPr>
        <w:t>2. Warunki realizacji zadań</w:t>
      </w:r>
    </w:p>
    <w:p w:rsidR="00830D76" w:rsidRPr="00830D76" w:rsidRDefault="00830D76" w:rsidP="007A2155">
      <w:pPr>
        <w:spacing w:after="0" w:line="240" w:lineRule="auto"/>
        <w:ind w:left="425" w:hanging="425"/>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sz w:val="24"/>
          <w:szCs w:val="24"/>
          <w:lang w:eastAsia="pl-PL"/>
        </w:rPr>
        <w:t xml:space="preserve">1)    Dotacja może być przyznana wyłącznie na </w:t>
      </w:r>
      <w:r w:rsidR="00683490">
        <w:rPr>
          <w:rFonts w:ascii="Times New Roman" w:eastAsia="Times New Roman" w:hAnsi="Times New Roman" w:cs="Times New Roman"/>
          <w:sz w:val="24"/>
          <w:szCs w:val="24"/>
          <w:lang w:eastAsia="pl-PL"/>
        </w:rPr>
        <w:t>realizację</w:t>
      </w:r>
      <w:r w:rsidRPr="00830D76">
        <w:rPr>
          <w:rFonts w:ascii="Times New Roman" w:eastAsia="Times New Roman" w:hAnsi="Times New Roman" w:cs="Times New Roman"/>
          <w:sz w:val="24"/>
          <w:szCs w:val="24"/>
          <w:lang w:eastAsia="pl-PL"/>
        </w:rPr>
        <w:t xml:space="preserve"> zadań, o których mowa w niniejszym ogłoszeniu konkursowym, po zawarciu stosownej umowy.</w:t>
      </w:r>
    </w:p>
    <w:p w:rsidR="00830D76" w:rsidRDefault="005915E7" w:rsidP="007A2155">
      <w:pPr>
        <w:pStyle w:val="NormalnyWeb"/>
        <w:spacing w:before="0" w:beforeAutospacing="0" w:after="0" w:afterAutospacing="0"/>
        <w:ind w:left="425" w:hanging="425"/>
        <w:jc w:val="both"/>
      </w:pPr>
      <w:r>
        <w:t>2)   </w:t>
      </w:r>
      <w:r w:rsidR="00830D76">
        <w:t xml:space="preserve">Warunkiem przekazania dotacji jest zawarcie umowy pomiędzy Wójtem Gminy </w:t>
      </w:r>
      <w:r w:rsidR="00683490">
        <w:t>Baćkowice</w:t>
      </w:r>
      <w:r w:rsidR="00830D76">
        <w:t xml:space="preserve"> a podmiotem uprawniony</w:t>
      </w:r>
      <w:r w:rsidR="00683490">
        <w:t>m, zgodnej z wzorem określonym </w:t>
      </w:r>
      <w:r w:rsidR="00830D76">
        <w:t xml:space="preserve">w rozporządzeniu Przewodniczącego Komitetu do spraw Pożytku Publicznego z dnia 24 października </w:t>
      </w:r>
      <w:r w:rsidR="007A2155">
        <w:br/>
      </w:r>
      <w:r w:rsidR="00830D76">
        <w:t>2018 r. w sprawie wzorów ofert i ramowych wzorów umów dotyczących realizacji zadań publ</w:t>
      </w:r>
      <w:r w:rsidR="00683490">
        <w:t>icznych oraz wzorów sprawozdań </w:t>
      </w:r>
      <w:r w:rsidR="00830D76">
        <w:t>z wykonania tych zadań (Dz.U. z 2018 r. poz. 2057).</w:t>
      </w:r>
    </w:p>
    <w:p w:rsidR="00830D76" w:rsidRDefault="005B0B55" w:rsidP="00AF4A4D">
      <w:pPr>
        <w:pStyle w:val="NormalnyWeb"/>
        <w:spacing w:before="0" w:beforeAutospacing="0" w:after="0" w:afterAutospacing="0"/>
        <w:ind w:left="425" w:hanging="425"/>
        <w:jc w:val="both"/>
      </w:pPr>
      <w:r>
        <w:t>3)   </w:t>
      </w:r>
      <w:r w:rsidR="00830D76">
        <w:t>Przyznane środki finansowe mogą być przeznaczone wyłącznie na pokrycie kosztów celowych, uwzględnionych w umowie o dofinansowanie oraz określonych rodzajowo w kosztorysie wydatków, stanowiącym załącznik do tej umowy, bezpośrednio związanych z realizacją zadania publicznego.</w:t>
      </w:r>
    </w:p>
    <w:p w:rsidR="00830D76" w:rsidRPr="007A2155" w:rsidRDefault="00830D76" w:rsidP="00AF4A4D">
      <w:pPr>
        <w:pStyle w:val="NormalnyWeb"/>
        <w:spacing w:before="0" w:beforeAutospacing="0" w:after="0" w:afterAutospacing="0"/>
        <w:ind w:left="426" w:hanging="426"/>
        <w:rPr>
          <w:b/>
        </w:rPr>
      </w:pPr>
      <w:r w:rsidRPr="007A2155">
        <w:rPr>
          <w:rStyle w:val="Pogrubienie"/>
          <w:b w:val="0"/>
        </w:rPr>
        <w:t>4)    Środki finansowe nie mogą być wykorzystane na:</w:t>
      </w:r>
    </w:p>
    <w:p w:rsidR="00830D76" w:rsidRDefault="00830D76" w:rsidP="00AC7D21">
      <w:pPr>
        <w:pStyle w:val="NormalnyWeb"/>
        <w:spacing w:before="0" w:beforeAutospacing="0" w:after="0" w:afterAutospacing="0"/>
        <w:ind w:left="851" w:hanging="425"/>
        <w:jc w:val="both"/>
      </w:pPr>
      <w:r>
        <w:t xml:space="preserve">a)    zadania i zakupy inwestycyjne z wyłączeniem zakupów </w:t>
      </w:r>
      <w:r w:rsidR="00AF4A4D">
        <w:t>celowych </w:t>
      </w:r>
      <w:r>
        <w:t>i niezbędnych do poprawnej realizacji zadania publicznego, określonych rodzajowo i uzasadnionych rzeczowo w ofercie realizacji zadania pub</w:t>
      </w:r>
      <w:r w:rsidR="00AC7D21">
        <w:t>licznego oraz zaakceptowanych</w:t>
      </w:r>
      <w:r w:rsidR="00AC7D21">
        <w:br/>
      </w:r>
      <w:r w:rsidR="005B0B55">
        <w:t>w</w:t>
      </w:r>
      <w:r>
        <w:t xml:space="preserve"> kosztorysie zadania publicznego</w:t>
      </w:r>
    </w:p>
    <w:p w:rsidR="00830D76" w:rsidRDefault="00830D76" w:rsidP="00AF4A4D">
      <w:pPr>
        <w:pStyle w:val="NormalnyWeb"/>
        <w:spacing w:before="0" w:beforeAutospacing="0" w:after="0" w:afterAutospacing="0"/>
        <w:ind w:left="851" w:hanging="425"/>
      </w:pPr>
      <w:r>
        <w:t>b)    zakupy gruntów;</w:t>
      </w:r>
    </w:p>
    <w:p w:rsidR="00830D76" w:rsidRDefault="00830D76" w:rsidP="00AC7D21">
      <w:pPr>
        <w:pStyle w:val="NormalnyWeb"/>
        <w:spacing w:before="0" w:beforeAutospacing="0" w:after="0" w:afterAutospacing="0"/>
        <w:ind w:left="851" w:hanging="425"/>
        <w:jc w:val="both"/>
      </w:pPr>
      <w:r>
        <w:t>c)    koszty stałe podmiotów, w tym wynagrodzenia osobowe (np. obsługa księgowa, informatyk, obsługa biurowa) i utrzymanie i wyposażenie biura (np. opłaty czynszowe, abonamentowe, rachunki telefoniczne, koszty przejazdów, materiały biurowe, opłaty pocztowe oraz komputery, telefony, kserokopiarki, faksy itp.) niezwiązane z wykonaniem zleconego zadania publicznego;</w:t>
      </w:r>
    </w:p>
    <w:p w:rsidR="00830D76" w:rsidRDefault="00830D76" w:rsidP="00AF4A4D">
      <w:pPr>
        <w:pStyle w:val="NormalnyWeb"/>
        <w:spacing w:before="0" w:beforeAutospacing="0" w:after="0" w:afterAutospacing="0"/>
        <w:ind w:left="851" w:hanging="425"/>
      </w:pPr>
      <w:r>
        <w:lastRenderedPageBreak/>
        <w:t>d)    podatki, cła, opłaty skarbowe;</w:t>
      </w:r>
    </w:p>
    <w:p w:rsidR="00830D76" w:rsidRDefault="00830D76" w:rsidP="00AF4A4D">
      <w:pPr>
        <w:pStyle w:val="NormalnyWeb"/>
        <w:spacing w:before="0" w:beforeAutospacing="0" w:after="0" w:afterAutospacing="0"/>
        <w:ind w:left="851" w:hanging="425"/>
      </w:pPr>
      <w:r>
        <w:t>e)    opłaty leasingowe oraz zobowiązania z tytułu otrzymanych kredytów;</w:t>
      </w:r>
    </w:p>
    <w:p w:rsidR="00830D76" w:rsidRDefault="00AC7D21" w:rsidP="00AF4A4D">
      <w:pPr>
        <w:pStyle w:val="NormalnyWeb"/>
        <w:spacing w:before="0" w:beforeAutospacing="0" w:after="0" w:afterAutospacing="0"/>
        <w:ind w:left="851" w:hanging="425"/>
      </w:pPr>
      <w:r>
        <w:t>f)    </w:t>
      </w:r>
      <w:r w:rsidR="00830D76">
        <w:t>nabycie lub dzierżawę gruntów;</w:t>
      </w:r>
    </w:p>
    <w:p w:rsidR="00830D76" w:rsidRDefault="00970755" w:rsidP="00AF4A4D">
      <w:pPr>
        <w:pStyle w:val="NormalnyWeb"/>
        <w:spacing w:before="0" w:beforeAutospacing="0" w:after="0" w:afterAutospacing="0"/>
        <w:ind w:left="851" w:hanging="425"/>
      </w:pPr>
      <w:r>
        <w:t>g)</w:t>
      </w:r>
      <w:r>
        <w:tab/>
      </w:r>
      <w:r w:rsidR="00830D76">
        <w:t>prace remontowe i budowlane;</w:t>
      </w:r>
    </w:p>
    <w:p w:rsidR="00830D76" w:rsidRDefault="00830D76" w:rsidP="00AF4A4D">
      <w:pPr>
        <w:pStyle w:val="NormalnyWeb"/>
        <w:spacing w:before="0" w:beforeAutospacing="0" w:after="0" w:afterAutospacing="0"/>
        <w:ind w:left="851" w:hanging="425"/>
      </w:pPr>
      <w:r>
        <w:t xml:space="preserve">h)   </w:t>
      </w:r>
      <w:r w:rsidR="00970755">
        <w:tab/>
      </w:r>
      <w:r>
        <w:t>koszty ryczałtu samochodu prywatnego wykorzystywanego do realizacji projektu;</w:t>
      </w:r>
    </w:p>
    <w:p w:rsidR="00830D76" w:rsidRDefault="00830D76" w:rsidP="00AF4A4D">
      <w:pPr>
        <w:pStyle w:val="NormalnyWeb"/>
        <w:spacing w:before="0" w:beforeAutospacing="0" w:after="0" w:afterAutospacing="0"/>
        <w:ind w:left="851" w:hanging="425"/>
      </w:pPr>
      <w:r>
        <w:t>i)     koszty delegacji służbowych związanych z realizacją projektu;</w:t>
      </w:r>
    </w:p>
    <w:p w:rsidR="00830D76" w:rsidRDefault="00970755" w:rsidP="00AF4A4D">
      <w:pPr>
        <w:pStyle w:val="NormalnyWeb"/>
        <w:spacing w:before="0" w:beforeAutospacing="0" w:after="0" w:afterAutospacing="0"/>
        <w:ind w:left="851" w:hanging="425"/>
      </w:pPr>
      <w:r>
        <w:t>j)     </w:t>
      </w:r>
      <w:r w:rsidR="00830D76">
        <w:t>działalność gospodarczą, polityczną ani religijną;</w:t>
      </w:r>
    </w:p>
    <w:p w:rsidR="00830D76" w:rsidRDefault="00830D76" w:rsidP="00AF4A4D">
      <w:pPr>
        <w:pStyle w:val="NormalnyWeb"/>
        <w:spacing w:before="0" w:beforeAutospacing="0" w:after="0" w:afterAutospacing="0"/>
        <w:ind w:left="851" w:hanging="425"/>
      </w:pPr>
      <w:r>
        <w:t>k)    działalność fundacji, których jedynym fundatorem jest Skarb Państwa, jednostka samorządu terytorialnego lub partia polityczna;</w:t>
      </w:r>
    </w:p>
    <w:p w:rsidR="00830D76" w:rsidRDefault="00830D76" w:rsidP="00792A84">
      <w:pPr>
        <w:pStyle w:val="NormalnyWeb"/>
        <w:spacing w:before="0" w:beforeAutospacing="0" w:after="0" w:afterAutospacing="0"/>
        <w:ind w:left="851" w:hanging="425"/>
      </w:pPr>
      <w:r>
        <w:t>l)     zakup żywności i napojów, z wyłączeniem celowego zakupu usług gastronomicznych dla uczestników zadania publicznego;</w:t>
      </w:r>
    </w:p>
    <w:p w:rsidR="00830D76" w:rsidRDefault="00830D76" w:rsidP="00792A84">
      <w:pPr>
        <w:pStyle w:val="NormalnyWeb"/>
        <w:spacing w:before="0" w:beforeAutospacing="0" w:after="0" w:afterAutospacing="0"/>
        <w:ind w:left="851" w:hanging="425"/>
      </w:pPr>
      <w:r>
        <w:t>m)  wydatki poniesione na przygotowanie wniosku.</w:t>
      </w:r>
    </w:p>
    <w:p w:rsidR="00830D76" w:rsidRPr="00792A84" w:rsidRDefault="00830D76" w:rsidP="00792A84">
      <w:pPr>
        <w:pStyle w:val="NormalnyWeb"/>
        <w:spacing w:before="0" w:beforeAutospacing="0" w:after="0" w:afterAutospacing="0"/>
        <w:ind w:left="426" w:hanging="426"/>
        <w:rPr>
          <w:b/>
        </w:rPr>
      </w:pPr>
      <w:r w:rsidRPr="00792A84">
        <w:rPr>
          <w:rStyle w:val="Pogrubienie"/>
          <w:b w:val="0"/>
        </w:rPr>
        <w:t>5)    Finansowanie nagród</w:t>
      </w:r>
    </w:p>
    <w:p w:rsidR="00830D76" w:rsidRDefault="00830D76" w:rsidP="00DB66A2">
      <w:pPr>
        <w:pStyle w:val="NormalnyWeb"/>
        <w:spacing w:before="0" w:beforeAutospacing="0" w:after="0" w:afterAutospacing="0"/>
        <w:ind w:left="851" w:hanging="425"/>
        <w:jc w:val="both"/>
      </w:pPr>
      <w:r>
        <w:t xml:space="preserve">a)    W przypadku finansowania – w ramach realizacji zadania publicznego </w:t>
      </w:r>
      <w:r w:rsidRPr="00DB66A2">
        <w:rPr>
          <w:b/>
        </w:rPr>
        <w:t>– </w:t>
      </w:r>
      <w:r w:rsidRPr="00DB66A2">
        <w:rPr>
          <w:rStyle w:val="Pogrubienie"/>
          <w:b w:val="0"/>
        </w:rPr>
        <w:t>zakupu nagród rzeczowych</w:t>
      </w:r>
      <w:r>
        <w:t>, dokumentami potwierdzającymi przekazanie tych nagród są imienne listy odbioru, zawierające pokwitowanie odbioru nagrody przez obdarowanego, podpisane przez osoby uprawnione do reprezentowania oferenta. Lista powinna być opatrzona datą, zgodną z datą przekazania nagród oraz powinna zawierać informację na temat zawodów, turnieju lub imprezy, w związku z którą nagrody zostały rozdane.</w:t>
      </w:r>
    </w:p>
    <w:p w:rsidR="00830D76" w:rsidRDefault="00830D76" w:rsidP="00DB66A2">
      <w:pPr>
        <w:pStyle w:val="NormalnyWeb"/>
        <w:spacing w:before="0" w:beforeAutospacing="0" w:after="0" w:afterAutospacing="0"/>
        <w:ind w:left="851" w:hanging="425"/>
        <w:jc w:val="both"/>
      </w:pPr>
      <w:r>
        <w:t>b)    W przypadku osób, które nie ukończyły 13. roku życia, potwierdzenia odbioru nagród dokonuje rodzic, opiekun prawny, bądź przedstawiciel oferenta.</w:t>
      </w:r>
    </w:p>
    <w:p w:rsidR="00830D76" w:rsidRPr="00463586" w:rsidRDefault="00830D76" w:rsidP="00792A84">
      <w:pPr>
        <w:pStyle w:val="NormalnyWeb"/>
        <w:spacing w:before="0" w:beforeAutospacing="0" w:after="0" w:afterAutospacing="0"/>
        <w:rPr>
          <w:b/>
        </w:rPr>
      </w:pPr>
      <w:r w:rsidRPr="00463586">
        <w:rPr>
          <w:rStyle w:val="Pogrubienie"/>
          <w:b w:val="0"/>
        </w:rPr>
        <w:t>6)    Promocja</w:t>
      </w:r>
    </w:p>
    <w:p w:rsidR="00830D76" w:rsidRDefault="00830D76" w:rsidP="00463586">
      <w:pPr>
        <w:pStyle w:val="NormalnyWeb"/>
        <w:spacing w:before="0" w:beforeAutospacing="0" w:after="0" w:afterAutospacing="0"/>
        <w:ind w:left="851" w:hanging="425"/>
        <w:jc w:val="both"/>
      </w:pPr>
      <w:r>
        <w:t xml:space="preserve">a)    Podmioty, które otrzymają dotację na realizację zadania są zobowiązane zamieszczać w sposób czytelny informację, iż realizowany projekt jest dofinansowany z budżetu Gminy </w:t>
      </w:r>
      <w:r w:rsidR="00F02360">
        <w:t>Baćkowice</w:t>
      </w:r>
      <w:r>
        <w:t>.</w:t>
      </w:r>
    </w:p>
    <w:p w:rsidR="00830D76" w:rsidRDefault="000A42E5" w:rsidP="00463586">
      <w:pPr>
        <w:pStyle w:val="NormalnyWeb"/>
        <w:spacing w:before="0" w:beforeAutospacing="0" w:after="0" w:afterAutospacing="0"/>
        <w:ind w:left="851" w:hanging="425"/>
        <w:jc w:val="both"/>
      </w:pPr>
      <w:r>
        <w:t>b)   </w:t>
      </w:r>
      <w:r w:rsidR="00D46084">
        <w:t xml:space="preserve">Informacja ta </w:t>
      </w:r>
      <w:r w:rsidR="00830D76">
        <w:t>powinna być zawarta</w:t>
      </w:r>
      <w:r w:rsidR="00D46084">
        <w:t> </w:t>
      </w:r>
      <w:r w:rsidR="00830D76">
        <w:t>w wydawanych w ramach zadania publikacjach, materiałach informacyjnych, promocyjnych, poprzez media, w tym na stronie internetowej zleceniobiorcy, jak również stosownie do charakteru zadania, poprzez widoczną w miejscu jego realizacji tablicę lub przez ustną inf</w:t>
      </w:r>
      <w:r w:rsidR="006C606D">
        <w:t>ormację kierowaną do odbiorców </w:t>
      </w:r>
      <w:r w:rsidR="00830D76">
        <w:t xml:space="preserve">w następującym brzmieniu: „Zadanie (nazwa zadania) zostało/jest zrealizowane/realizowane dzięki dofinansowaniu z budżetu Gminy </w:t>
      </w:r>
      <w:r w:rsidR="00F02360">
        <w:t>Baćkowice</w:t>
      </w:r>
      <w:r w:rsidR="00830D76">
        <w:t>”.</w:t>
      </w:r>
    </w:p>
    <w:p w:rsidR="00830D76" w:rsidRPr="00463586" w:rsidRDefault="00830D76" w:rsidP="00463586">
      <w:pPr>
        <w:pStyle w:val="NormalnyWeb"/>
        <w:spacing w:before="0" w:beforeAutospacing="0" w:after="0" w:afterAutospacing="0"/>
        <w:ind w:left="426" w:hanging="426"/>
        <w:rPr>
          <w:b/>
        </w:rPr>
      </w:pPr>
      <w:r w:rsidRPr="00463586">
        <w:rPr>
          <w:rStyle w:val="Pogrubienie"/>
          <w:b w:val="0"/>
        </w:rPr>
        <w:t>7)    Przesunięcia w pozycjach na kosztorysie</w:t>
      </w:r>
    </w:p>
    <w:p w:rsidR="00830D76" w:rsidRDefault="0021507D" w:rsidP="006C606D">
      <w:pPr>
        <w:pStyle w:val="NormalnyWeb"/>
        <w:spacing w:before="0" w:beforeAutospacing="0" w:after="0" w:afterAutospacing="0"/>
        <w:ind w:left="851" w:hanging="425"/>
        <w:jc w:val="both"/>
      </w:pPr>
      <w:r>
        <w:t>a)   </w:t>
      </w:r>
      <w:r w:rsidR="00830D76">
        <w:t>Dopuszcza się możliwość dokonania pomiędzy poszczególnymi pozycjami </w:t>
      </w:r>
      <w:r w:rsidR="00830D76">
        <w:br/>
        <w:t>w kosztorysie przesunięć do 10% wysokości dotacji, z zachowaniem kwoty dotacji, bez konieczności aneksowania umowy. Przesunięcie w</w:t>
      </w:r>
      <w:r w:rsidR="00FD0B69">
        <w:t xml:space="preserve"> </w:t>
      </w:r>
      <w:r w:rsidR="00830D76">
        <w:t>tym trybie </w:t>
      </w:r>
      <w:r w:rsidR="00830D76">
        <w:br/>
        <w:t xml:space="preserve">w ramach danej dotacji nie może być większe niż kwota </w:t>
      </w:r>
      <w:r>
        <w:t>4</w:t>
      </w:r>
      <w:r w:rsidR="00830D76">
        <w:t xml:space="preserve">00,00 zł. Powyższe przesunięcia nie mogą zwiększać wysokości środków przewidzianych na pokrycie kosztów obsługi zadania, w tym kosztów administracyjnych i wynagrodzeń za czynności związane z obsługą zadania. O przesunięciach, wraz z uzasadnieniem, </w:t>
      </w:r>
      <w:r w:rsidR="006C606D">
        <w:t>należy poinformować </w:t>
      </w:r>
      <w:r w:rsidR="00830D76">
        <w:t>w sprawozdaniu końcowym z realizacji zadania.</w:t>
      </w:r>
    </w:p>
    <w:p w:rsidR="00830D76" w:rsidRDefault="00830D76" w:rsidP="006C606D">
      <w:pPr>
        <w:pStyle w:val="NormalnyWeb"/>
        <w:spacing w:before="0" w:beforeAutospacing="0" w:after="0" w:afterAutospacing="0"/>
        <w:ind w:left="851" w:hanging="425"/>
        <w:jc w:val="both"/>
      </w:pPr>
      <w:r>
        <w:t>b)    Przesunięcia pomiędzy poszczególnymi pozycjami w kosztorysie, w części dotyczącej przyznanej dotacji, które przekroczą 10%, wymagają pisemnej zgody realizatora konkursu ofert, po wcześniejszym złożeniu przez zleceniobiorcę stosownego wniosku wraz z uzasadnieniem. Wskazane zmiany wymagają sporządzenia aneksu.</w:t>
      </w:r>
    </w:p>
    <w:p w:rsidR="00830D76" w:rsidRDefault="00830D76" w:rsidP="00830D76">
      <w:pPr>
        <w:pStyle w:val="NormalnyWeb"/>
      </w:pPr>
      <w:r>
        <w:rPr>
          <w:rStyle w:val="Pogrubienie"/>
        </w:rPr>
        <w:t>Kontrola i ocena realizacji zadań.</w:t>
      </w:r>
    </w:p>
    <w:p w:rsidR="00830D76" w:rsidRDefault="00045767" w:rsidP="00045767">
      <w:pPr>
        <w:pStyle w:val="NormalnyWeb"/>
        <w:spacing w:before="0" w:beforeAutospacing="0" w:after="0" w:afterAutospacing="0"/>
        <w:ind w:left="425" w:hanging="425"/>
        <w:jc w:val="both"/>
      </w:pPr>
      <w:r>
        <w:t>1)   </w:t>
      </w:r>
      <w:r w:rsidR="00830D76">
        <w:t xml:space="preserve">Gmina </w:t>
      </w:r>
      <w:r>
        <w:t>Baćkowice</w:t>
      </w:r>
      <w:r w:rsidR="00830D76">
        <w:t>, zlecając zadanie publiczne, zastrzega sobie prawo do dokonywania okresowej kontroli i oceny r</w:t>
      </w:r>
      <w:r>
        <w:t>ealizacji zadania, obejmującej </w:t>
      </w:r>
      <w:r w:rsidR="00830D76">
        <w:t xml:space="preserve">w szczególności: stan realizacji </w:t>
      </w:r>
      <w:r w:rsidR="00830D76">
        <w:lastRenderedPageBreak/>
        <w:t>zadania, efektywność, rzetelność i jakość realizacji zadania, prawidłowość wykorzystania środków finansowych oraz prowadzenie wymaganej dokumentacji.</w:t>
      </w:r>
    </w:p>
    <w:p w:rsidR="00830D76" w:rsidRDefault="00830D76" w:rsidP="00045767">
      <w:pPr>
        <w:pStyle w:val="NormalnyWeb"/>
        <w:spacing w:before="0" w:beforeAutospacing="0" w:after="0" w:afterAutospacing="0"/>
        <w:ind w:left="425" w:hanging="425"/>
        <w:jc w:val="both"/>
      </w:pPr>
      <w:r>
        <w:t>2)    Kontrola może być przeprowadzona w każdym czasie, zarówno w toku realizacji zadania, jak i po jego zakończeniu. Kontrola może być przeprowadzona zarówno w siedzibie Urzędu, jak i w siedzibie Zleceniobiorcy.</w:t>
      </w:r>
    </w:p>
    <w:p w:rsidR="00830D76" w:rsidRDefault="0045290A" w:rsidP="00045767">
      <w:pPr>
        <w:pStyle w:val="NormalnyWeb"/>
        <w:spacing w:before="0" w:beforeAutospacing="0" w:after="0" w:afterAutospacing="0"/>
        <w:ind w:left="425" w:hanging="425"/>
        <w:jc w:val="both"/>
      </w:pPr>
      <w:r>
        <w:t>3)   </w:t>
      </w:r>
      <w:r w:rsidR="00830D76">
        <w:t>Kontroli, o których mowa w pkt 3. ppkt 1-2 d</w:t>
      </w:r>
      <w:r>
        <w:t>okonują pracownicy Urzędu Gminy Baćkowice</w:t>
      </w:r>
      <w:r w:rsidR="00830D76">
        <w:t xml:space="preserve">, na podstawie imiennych upoważnień, wydanych przez Wójta Gminy </w:t>
      </w:r>
      <w:r>
        <w:t>Baćkowice</w:t>
      </w:r>
      <w:r w:rsidR="00830D76">
        <w:t>.</w:t>
      </w:r>
    </w:p>
    <w:p w:rsidR="00830D76" w:rsidRDefault="00D46128" w:rsidP="00045767">
      <w:pPr>
        <w:pStyle w:val="NormalnyWeb"/>
        <w:spacing w:before="0" w:beforeAutospacing="0" w:after="0" w:afterAutospacing="0"/>
        <w:ind w:left="425" w:hanging="425"/>
        <w:jc w:val="both"/>
      </w:pPr>
      <w:r>
        <w:t>4)   </w:t>
      </w:r>
      <w:r w:rsidR="00830D76">
        <w:t>W ramach kontroli, upoważnieni pracownicy Urzędu mogą badać dokumenty </w:t>
      </w:r>
      <w:r w:rsidR="00830D76">
        <w:br/>
        <w:t>i inne nośniki informacji, które mają lub mogą mieć znaczenie dla oceny prawidłowości wykonywania zadania, oraz żądać udzielania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rsidR="00830D76" w:rsidRDefault="00D46128" w:rsidP="00045767">
      <w:pPr>
        <w:pStyle w:val="NormalnyWeb"/>
        <w:spacing w:before="0" w:beforeAutospacing="0" w:after="0" w:afterAutospacing="0"/>
        <w:ind w:left="425" w:hanging="425"/>
        <w:jc w:val="both"/>
      </w:pPr>
      <w:r>
        <w:t>5)   </w:t>
      </w:r>
      <w:r w:rsidR="00830D76">
        <w:t xml:space="preserve">Konsekwencją rażących uchybień w wykonaniu zadania </w:t>
      </w:r>
      <w:r>
        <w:t>publicznego </w:t>
      </w:r>
      <w:r w:rsidR="00830D76">
        <w:t xml:space="preserve">i rozliczaniu dotacji, może być wszczęcie </w:t>
      </w:r>
      <w:r>
        <w:t>postępowania administracyjnego </w:t>
      </w:r>
      <w:r w:rsidR="00830D76">
        <w:t>w sprawie ustalenia zwrotu części lub całości przyznanej dotacji.</w:t>
      </w:r>
    </w:p>
    <w:p w:rsidR="00830D76" w:rsidRDefault="00830D76" w:rsidP="00830D76">
      <w:pPr>
        <w:pStyle w:val="NormalnyWeb"/>
      </w:pPr>
      <w:r>
        <w:rPr>
          <w:rStyle w:val="Pogrubienie"/>
        </w:rPr>
        <w:t>4.    Sprawozdanie z wykonania zadania publicznego.</w:t>
      </w:r>
    </w:p>
    <w:p w:rsidR="00830D76" w:rsidRDefault="00D46128" w:rsidP="00D46128">
      <w:pPr>
        <w:pStyle w:val="NormalnyWeb"/>
        <w:spacing w:before="0" w:beforeAutospacing="0" w:after="0" w:afterAutospacing="0"/>
        <w:ind w:left="426" w:hanging="426"/>
        <w:jc w:val="both"/>
      </w:pPr>
      <w:r>
        <w:t>1)   </w:t>
      </w:r>
      <w:r w:rsidR="00830D76">
        <w:t>Realizator zadania publicznego składa sprawozdanie końcowe z wykonania zadania publicznego w terminie 30 dni od dnia zakończenia realizacji zadania, według wzoru określonego w </w:t>
      </w:r>
      <w:r w:rsidR="00830D76">
        <w:rPr>
          <w:rStyle w:val="Uwydatnienie"/>
        </w:rPr>
        <w:t>Załączniku do rozporządzenia Przewodniczącego Komitetu do spraw Pożytku Publicznego z dnia 24 października 2018 r. w sprawie wzorów ofert i ramowych wzorów umów dotyczących realizacji zadań publicznych oraz wzorów sprawozdań </w:t>
      </w:r>
      <w:r w:rsidR="00830D76">
        <w:rPr>
          <w:i/>
          <w:iCs/>
        </w:rPr>
        <w:br/>
      </w:r>
      <w:r w:rsidR="00830D76">
        <w:rPr>
          <w:rStyle w:val="Uwydatnienie"/>
        </w:rPr>
        <w:t>z wykonania tych zadań</w:t>
      </w:r>
      <w:r w:rsidR="00830D76">
        <w:t>. Do sprawozdania z wykonania zadania publicznego należy załączyć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rsidR="00830D76" w:rsidRDefault="00D46128" w:rsidP="00D46128">
      <w:pPr>
        <w:pStyle w:val="NormalnyWeb"/>
        <w:spacing w:before="0" w:beforeAutospacing="0" w:after="0" w:afterAutospacing="0"/>
        <w:ind w:left="426" w:hanging="426"/>
        <w:jc w:val="both"/>
      </w:pPr>
      <w:r>
        <w:t>2)   </w:t>
      </w:r>
      <w:r w:rsidR="00830D76">
        <w:t xml:space="preserve">Wójt Gminy </w:t>
      </w:r>
      <w:r w:rsidR="00472FD6">
        <w:t>Baćkowice</w:t>
      </w:r>
      <w:r w:rsidR="00830D76">
        <w:t xml:space="preserve"> może wezwać realizatora zadania publicznego do złożenia sprawozdania częściowego z realizacji tego zadania.</w:t>
      </w:r>
    </w:p>
    <w:p w:rsidR="00830D76" w:rsidRDefault="00D46128" w:rsidP="00D46128">
      <w:pPr>
        <w:pStyle w:val="NormalnyWeb"/>
        <w:spacing w:before="0" w:beforeAutospacing="0" w:after="0" w:afterAutospacing="0"/>
        <w:ind w:left="426" w:hanging="426"/>
        <w:jc w:val="both"/>
      </w:pPr>
      <w:r>
        <w:t>3)   </w:t>
      </w:r>
      <w:r w:rsidR="00830D76">
        <w:t>Sprawozdania z wykonania zadania publicznego są poddawane wnikliwej analizie. W przypadku braku uchybień zlecen</w:t>
      </w:r>
      <w:r w:rsidR="00472FD6">
        <w:t>iobiorca zostaje poinformowany </w:t>
      </w:r>
      <w:r w:rsidR="00830D76">
        <w:t>o przyjęciu sprawozdania. Z chwilą zaak</w:t>
      </w:r>
      <w:r w:rsidR="00472FD6">
        <w:t>ceptowania sprawozdania, umowę </w:t>
      </w:r>
      <w:r w:rsidR="00830D76">
        <w:t>o udzielenie dotacji uznaje się za wykonaną.</w:t>
      </w:r>
    </w:p>
    <w:p w:rsidR="00830D76" w:rsidRDefault="00D46128" w:rsidP="00D46128">
      <w:pPr>
        <w:pStyle w:val="NormalnyWeb"/>
        <w:spacing w:before="0" w:beforeAutospacing="0" w:after="0" w:afterAutospacing="0"/>
        <w:ind w:left="426" w:hanging="426"/>
        <w:jc w:val="both"/>
      </w:pPr>
      <w:r>
        <w:t>4)   </w:t>
      </w:r>
      <w:r w:rsidR="00830D76">
        <w:t>Błędy lub braki w sprawozdaniu powin</w:t>
      </w:r>
      <w:r w:rsidR="00472FD6">
        <w:t>ny być usuwane lub uzupełniane </w:t>
      </w:r>
      <w:r w:rsidR="00830D76">
        <w:t>w terminie wskazanym w pisemnym wezwaniu Zleceni</w:t>
      </w:r>
      <w:r w:rsidR="00472FD6">
        <w:t xml:space="preserve">odawcy. Nieusunięcie błędów lub </w:t>
      </w:r>
      <w:r w:rsidR="00830D76">
        <w:t>nieuzupełnienie braków w sprawozdaniu, we wskazanym terminie, skutkuje odmową akceptacji sprawozdania i możliwością rozwiązania umowy.</w:t>
      </w:r>
    </w:p>
    <w:p w:rsidR="00830D76" w:rsidRDefault="00D46128" w:rsidP="00D46128">
      <w:pPr>
        <w:pStyle w:val="NormalnyWeb"/>
        <w:spacing w:before="0" w:beforeAutospacing="0" w:after="0" w:afterAutospacing="0"/>
        <w:ind w:left="426" w:hanging="426"/>
        <w:jc w:val="both"/>
      </w:pPr>
      <w:r>
        <w:t>5)   </w:t>
      </w:r>
      <w:r w:rsidR="00830D76">
        <w:t>Odmowa akceptacji sprawozdania jest podstawą wszczęcia postępowania administracyjnego w sprawie ustalenia zwrotu części lub całości przyznanej dotacji.</w:t>
      </w:r>
    </w:p>
    <w:p w:rsidR="00830D76" w:rsidRPr="00830D76" w:rsidRDefault="00830D76" w:rsidP="00EC3E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b/>
          <w:bCs/>
          <w:sz w:val="24"/>
          <w:szCs w:val="24"/>
          <w:lang w:eastAsia="pl-PL"/>
        </w:rPr>
        <w:t>V. Termin i miejsce składania ofert</w:t>
      </w:r>
    </w:p>
    <w:p w:rsidR="00830D76" w:rsidRPr="00830D76" w:rsidRDefault="00830D76" w:rsidP="00EC3EB1">
      <w:pPr>
        <w:numPr>
          <w:ilvl w:val="0"/>
          <w:numId w:val="8"/>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sz w:val="24"/>
          <w:szCs w:val="24"/>
          <w:lang w:eastAsia="pl-PL"/>
        </w:rPr>
        <w:t xml:space="preserve">Oferty należy przesłać na adres: Urząd Gminy </w:t>
      </w:r>
      <w:r w:rsidR="00472FD6">
        <w:rPr>
          <w:rFonts w:ascii="Times New Roman" w:eastAsia="Times New Roman" w:hAnsi="Times New Roman" w:cs="Times New Roman"/>
          <w:sz w:val="24"/>
          <w:szCs w:val="24"/>
          <w:lang w:eastAsia="pl-PL"/>
        </w:rPr>
        <w:t>Baćkowice</w:t>
      </w:r>
      <w:r w:rsidRPr="00830D76">
        <w:rPr>
          <w:rFonts w:ascii="Times New Roman" w:eastAsia="Times New Roman" w:hAnsi="Times New Roman" w:cs="Times New Roman"/>
          <w:sz w:val="24"/>
          <w:szCs w:val="24"/>
          <w:lang w:eastAsia="pl-PL"/>
        </w:rPr>
        <w:t xml:space="preserve">, </w:t>
      </w:r>
      <w:r w:rsidR="00472FD6">
        <w:rPr>
          <w:rFonts w:ascii="Times New Roman" w:eastAsia="Times New Roman" w:hAnsi="Times New Roman" w:cs="Times New Roman"/>
          <w:sz w:val="24"/>
          <w:szCs w:val="24"/>
          <w:lang w:eastAsia="pl-PL"/>
        </w:rPr>
        <w:t>27-552</w:t>
      </w:r>
      <w:r w:rsidRPr="00830D76">
        <w:rPr>
          <w:rFonts w:ascii="Times New Roman" w:eastAsia="Times New Roman" w:hAnsi="Times New Roman" w:cs="Times New Roman"/>
          <w:sz w:val="24"/>
          <w:szCs w:val="24"/>
          <w:lang w:eastAsia="pl-PL"/>
        </w:rPr>
        <w:t xml:space="preserve"> </w:t>
      </w:r>
      <w:r w:rsidR="00472FD6">
        <w:rPr>
          <w:rFonts w:ascii="Times New Roman" w:eastAsia="Times New Roman" w:hAnsi="Times New Roman" w:cs="Times New Roman"/>
          <w:sz w:val="24"/>
          <w:szCs w:val="24"/>
          <w:lang w:eastAsia="pl-PL"/>
        </w:rPr>
        <w:t>Baćkowice 84</w:t>
      </w:r>
      <w:r w:rsidRPr="00830D76">
        <w:rPr>
          <w:rFonts w:ascii="Times New Roman" w:eastAsia="Times New Roman" w:hAnsi="Times New Roman" w:cs="Times New Roman"/>
          <w:sz w:val="24"/>
          <w:szCs w:val="24"/>
          <w:lang w:eastAsia="pl-PL"/>
        </w:rPr>
        <w:t>, lub złożyć w siedzibie Urzęd</w:t>
      </w:r>
      <w:r w:rsidR="002F4AC6">
        <w:rPr>
          <w:rFonts w:ascii="Times New Roman" w:eastAsia="Times New Roman" w:hAnsi="Times New Roman" w:cs="Times New Roman"/>
          <w:sz w:val="24"/>
          <w:szCs w:val="24"/>
          <w:lang w:eastAsia="pl-PL"/>
        </w:rPr>
        <w:t>u pod wyżej wskazanym adresem, </w:t>
      </w:r>
      <w:r w:rsidRPr="00830D76">
        <w:rPr>
          <w:rFonts w:ascii="Times New Roman" w:eastAsia="Times New Roman" w:hAnsi="Times New Roman" w:cs="Times New Roman"/>
          <w:sz w:val="24"/>
          <w:szCs w:val="24"/>
          <w:lang w:eastAsia="pl-PL"/>
        </w:rPr>
        <w:t>w nieprzekraczalnym terminie do dnia </w:t>
      </w:r>
      <w:r w:rsidR="002F4AC6">
        <w:rPr>
          <w:rFonts w:ascii="Times New Roman" w:eastAsia="Times New Roman" w:hAnsi="Times New Roman" w:cs="Times New Roman"/>
          <w:b/>
          <w:bCs/>
          <w:sz w:val="24"/>
          <w:szCs w:val="24"/>
          <w:lang w:eastAsia="pl-PL"/>
        </w:rPr>
        <w:t>0</w:t>
      </w:r>
      <w:r w:rsidR="006F5575">
        <w:rPr>
          <w:rFonts w:ascii="Times New Roman" w:eastAsia="Times New Roman" w:hAnsi="Times New Roman" w:cs="Times New Roman"/>
          <w:b/>
          <w:bCs/>
          <w:sz w:val="24"/>
          <w:szCs w:val="24"/>
          <w:lang w:eastAsia="pl-PL"/>
        </w:rPr>
        <w:t>6</w:t>
      </w:r>
      <w:r w:rsidR="002F4AC6">
        <w:rPr>
          <w:rFonts w:ascii="Times New Roman" w:eastAsia="Times New Roman" w:hAnsi="Times New Roman" w:cs="Times New Roman"/>
          <w:b/>
          <w:bCs/>
          <w:sz w:val="24"/>
          <w:szCs w:val="24"/>
          <w:lang w:eastAsia="pl-PL"/>
        </w:rPr>
        <w:t>.03</w:t>
      </w:r>
      <w:r w:rsidRPr="00830D76">
        <w:rPr>
          <w:rFonts w:ascii="Times New Roman" w:eastAsia="Times New Roman" w:hAnsi="Times New Roman" w:cs="Times New Roman"/>
          <w:b/>
          <w:bCs/>
          <w:sz w:val="24"/>
          <w:szCs w:val="24"/>
          <w:lang w:eastAsia="pl-PL"/>
        </w:rPr>
        <w:t>.20</w:t>
      </w:r>
      <w:r w:rsidR="002F4AC6">
        <w:rPr>
          <w:rFonts w:ascii="Times New Roman" w:eastAsia="Times New Roman" w:hAnsi="Times New Roman" w:cs="Times New Roman"/>
          <w:b/>
          <w:bCs/>
          <w:sz w:val="24"/>
          <w:szCs w:val="24"/>
          <w:lang w:eastAsia="pl-PL"/>
        </w:rPr>
        <w:t>20</w:t>
      </w:r>
      <w:r w:rsidRPr="00830D76">
        <w:rPr>
          <w:rFonts w:ascii="Times New Roman" w:eastAsia="Times New Roman" w:hAnsi="Times New Roman" w:cs="Times New Roman"/>
          <w:sz w:val="24"/>
          <w:szCs w:val="24"/>
          <w:lang w:eastAsia="pl-PL"/>
        </w:rPr>
        <w:t> r. do godz. 1</w:t>
      </w:r>
      <w:r w:rsidR="002F4AC6">
        <w:rPr>
          <w:rFonts w:ascii="Times New Roman" w:eastAsia="Times New Roman" w:hAnsi="Times New Roman" w:cs="Times New Roman"/>
          <w:sz w:val="24"/>
          <w:szCs w:val="24"/>
          <w:lang w:eastAsia="pl-PL"/>
        </w:rPr>
        <w:t>5</w:t>
      </w:r>
      <w:r w:rsidRPr="00830D76">
        <w:rPr>
          <w:rFonts w:ascii="Times New Roman" w:eastAsia="Times New Roman" w:hAnsi="Times New Roman" w:cs="Times New Roman"/>
          <w:sz w:val="24"/>
          <w:szCs w:val="24"/>
          <w:lang w:eastAsia="pl-PL"/>
        </w:rPr>
        <w:t xml:space="preserve">:00 (decyduje data wpływu do Urzędu Gminy </w:t>
      </w:r>
      <w:r w:rsidR="002F4AC6">
        <w:rPr>
          <w:rFonts w:ascii="Times New Roman" w:eastAsia="Times New Roman" w:hAnsi="Times New Roman" w:cs="Times New Roman"/>
          <w:sz w:val="24"/>
          <w:szCs w:val="24"/>
          <w:lang w:eastAsia="pl-PL"/>
        </w:rPr>
        <w:t>Baćkowice</w:t>
      </w:r>
      <w:r w:rsidRPr="00830D76">
        <w:rPr>
          <w:rFonts w:ascii="Times New Roman" w:eastAsia="Times New Roman" w:hAnsi="Times New Roman" w:cs="Times New Roman"/>
          <w:sz w:val="24"/>
          <w:szCs w:val="24"/>
          <w:lang w:eastAsia="pl-PL"/>
        </w:rPr>
        <w:t>).</w:t>
      </w:r>
    </w:p>
    <w:p w:rsidR="00830D76" w:rsidRPr="00830D76" w:rsidRDefault="00830D76" w:rsidP="00EC3EB1">
      <w:pPr>
        <w:numPr>
          <w:ilvl w:val="0"/>
          <w:numId w:val="8"/>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sz w:val="24"/>
          <w:szCs w:val="24"/>
          <w:lang w:eastAsia="pl-PL"/>
        </w:rPr>
        <w:lastRenderedPageBreak/>
        <w:t>Kompletne oferty, wraz z załącznikami należy składać w zamkniętej kopercie, opisanej: „Nie otwierać - Konkurs na realizację zadania</w:t>
      </w:r>
      <w:r w:rsidR="00843AB8">
        <w:rPr>
          <w:rFonts w:ascii="Times New Roman" w:eastAsia="Times New Roman" w:hAnsi="Times New Roman" w:cs="Times New Roman"/>
          <w:sz w:val="24"/>
          <w:szCs w:val="24"/>
          <w:lang w:eastAsia="pl-PL"/>
        </w:rPr>
        <w:t xml:space="preserve"> nr </w:t>
      </w:r>
      <w:r w:rsidRPr="00830D76">
        <w:rPr>
          <w:rFonts w:ascii="Times New Roman" w:eastAsia="Times New Roman" w:hAnsi="Times New Roman" w:cs="Times New Roman"/>
          <w:sz w:val="24"/>
          <w:szCs w:val="24"/>
          <w:lang w:eastAsia="pl-PL"/>
        </w:rPr>
        <w:t>…</w:t>
      </w:r>
      <w:r w:rsidR="00843AB8">
        <w:rPr>
          <w:rFonts w:ascii="Times New Roman" w:eastAsia="Times New Roman" w:hAnsi="Times New Roman" w:cs="Times New Roman"/>
          <w:sz w:val="24"/>
          <w:szCs w:val="24"/>
          <w:lang w:eastAsia="pl-PL"/>
        </w:rPr>
        <w:t xml:space="preserve"> w </w:t>
      </w:r>
      <w:r w:rsidR="00680283">
        <w:rPr>
          <w:rFonts w:ascii="Times New Roman" w:eastAsia="Times New Roman" w:hAnsi="Times New Roman" w:cs="Times New Roman"/>
          <w:sz w:val="24"/>
          <w:szCs w:val="24"/>
          <w:lang w:eastAsia="pl-PL"/>
        </w:rPr>
        <w:t xml:space="preserve">zakresie </w:t>
      </w:r>
      <w:r w:rsidR="00680283" w:rsidRPr="00680283">
        <w:rPr>
          <w:rFonts w:ascii="Times New Roman" w:eastAsia="Times New Roman" w:hAnsi="Times New Roman"/>
          <w:i/>
          <w:sz w:val="24"/>
          <w:szCs w:val="24"/>
          <w:lang w:eastAsia="pl-PL"/>
        </w:rPr>
        <w:t xml:space="preserve">Wspieranie </w:t>
      </w:r>
      <w:r w:rsidR="00680283">
        <w:rPr>
          <w:rFonts w:ascii="Times New Roman" w:eastAsia="Times New Roman" w:hAnsi="Times New Roman"/>
          <w:i/>
          <w:sz w:val="24"/>
          <w:szCs w:val="24"/>
          <w:lang w:eastAsia="pl-PL"/>
        </w:rPr>
        <w:br/>
      </w:r>
      <w:r w:rsidR="00680283" w:rsidRPr="00680283">
        <w:rPr>
          <w:rFonts w:ascii="Times New Roman" w:eastAsia="Times New Roman" w:hAnsi="Times New Roman"/>
          <w:i/>
          <w:sz w:val="24"/>
          <w:szCs w:val="24"/>
          <w:lang w:eastAsia="pl-PL"/>
        </w:rPr>
        <w:t xml:space="preserve">i upowszechnianie kultury fizycznej, sportu i rekreacji; Ochrony i promocji zdrowia oraz </w:t>
      </w:r>
      <w:r w:rsidR="00680283" w:rsidRPr="00680283">
        <w:rPr>
          <w:rFonts w:ascii="Times New Roman" w:eastAsia="Times New Roman" w:hAnsi="Times New Roman" w:cs="Times New Roman"/>
          <w:bCs/>
          <w:i/>
          <w:sz w:val="24"/>
          <w:szCs w:val="24"/>
          <w:lang w:eastAsia="pl-PL"/>
        </w:rPr>
        <w:t xml:space="preserve"> </w:t>
      </w:r>
      <w:r w:rsidR="00680283" w:rsidRPr="00680283">
        <w:rPr>
          <w:rFonts w:ascii="Times New Roman" w:eastAsia="Times New Roman" w:hAnsi="Times New Roman"/>
          <w:i/>
          <w:sz w:val="24"/>
          <w:szCs w:val="24"/>
          <w:lang w:eastAsia="pl-PL"/>
        </w:rPr>
        <w:t>Kultury, sztuki, ochrony dóbr kultury i dziedzictwa narodowego</w:t>
      </w:r>
      <w:r w:rsidR="00680283" w:rsidRPr="00680283">
        <w:rPr>
          <w:rFonts w:ascii="Times New Roman" w:eastAsia="Times New Roman" w:hAnsi="Times New Roman" w:cs="Times New Roman"/>
          <w:bCs/>
          <w:i/>
          <w:sz w:val="24"/>
          <w:szCs w:val="24"/>
          <w:lang w:eastAsia="pl-PL"/>
        </w:rPr>
        <w:t xml:space="preserve"> w 2020 roku</w:t>
      </w:r>
      <w:r w:rsidR="00843AB8">
        <w:rPr>
          <w:rFonts w:ascii="Times New Roman" w:eastAsia="Times New Roman" w:hAnsi="Times New Roman" w:cs="Times New Roman"/>
          <w:sz w:val="24"/>
          <w:szCs w:val="24"/>
          <w:lang w:eastAsia="pl-PL"/>
        </w:rPr>
        <w:t>”</w:t>
      </w:r>
      <w:r w:rsidRPr="00830D76">
        <w:rPr>
          <w:rFonts w:ascii="Times New Roman" w:eastAsia="Times New Roman" w:hAnsi="Times New Roman" w:cs="Times New Roman"/>
          <w:sz w:val="24"/>
          <w:szCs w:val="24"/>
          <w:lang w:eastAsia="pl-PL"/>
        </w:rPr>
        <w:t>. Ponadto opis koperty powinien zawierać dane oferenta.</w:t>
      </w:r>
    </w:p>
    <w:p w:rsidR="00830D76" w:rsidRPr="00830D76" w:rsidRDefault="00830D76" w:rsidP="00EC3EB1">
      <w:pPr>
        <w:numPr>
          <w:ilvl w:val="0"/>
          <w:numId w:val="8"/>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sz w:val="24"/>
          <w:szCs w:val="24"/>
          <w:lang w:eastAsia="pl-PL"/>
        </w:rPr>
        <w:t xml:space="preserve">W konkursie wezmą udział wyłącznie oferty, które wpłyną do siedziby Urzędu Gminy </w:t>
      </w:r>
      <w:r w:rsidR="00EC3EB1">
        <w:rPr>
          <w:rFonts w:ascii="Times New Roman" w:eastAsia="Times New Roman" w:hAnsi="Times New Roman" w:cs="Times New Roman"/>
          <w:sz w:val="24"/>
          <w:szCs w:val="24"/>
          <w:lang w:eastAsia="pl-PL"/>
        </w:rPr>
        <w:t>Baćkowice</w:t>
      </w:r>
      <w:r w:rsidRPr="00830D76">
        <w:rPr>
          <w:rFonts w:ascii="Times New Roman" w:eastAsia="Times New Roman" w:hAnsi="Times New Roman" w:cs="Times New Roman"/>
          <w:sz w:val="24"/>
          <w:szCs w:val="24"/>
          <w:lang w:eastAsia="pl-PL"/>
        </w:rPr>
        <w:t xml:space="preserve"> w terminie wskazanym w ust. 1.</w:t>
      </w:r>
    </w:p>
    <w:p w:rsidR="00830D76" w:rsidRPr="00830D76" w:rsidRDefault="00830D76" w:rsidP="00EC3EB1">
      <w:pPr>
        <w:numPr>
          <w:ilvl w:val="0"/>
          <w:numId w:val="8"/>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sz w:val="24"/>
          <w:szCs w:val="24"/>
          <w:lang w:eastAsia="pl-PL"/>
        </w:rPr>
        <w:t>Oferty złożone po upływie terminu określonego w ust. 1 zostaną odrzucone.</w:t>
      </w:r>
    </w:p>
    <w:p w:rsidR="00830D76" w:rsidRPr="00830D76" w:rsidRDefault="00830D76" w:rsidP="00EC3E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b/>
          <w:bCs/>
          <w:sz w:val="24"/>
          <w:szCs w:val="24"/>
          <w:lang w:eastAsia="pl-PL"/>
        </w:rPr>
        <w:t>VI. Tryb i kryteria stosowane przy wyborze ofert oraz termin dokonania wyboru ofert</w:t>
      </w:r>
    </w:p>
    <w:p w:rsidR="00830D76" w:rsidRPr="00830D76" w:rsidRDefault="00830D76" w:rsidP="00EC3EB1">
      <w:pPr>
        <w:numPr>
          <w:ilvl w:val="0"/>
          <w:numId w:val="9"/>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sz w:val="24"/>
          <w:szCs w:val="24"/>
          <w:lang w:eastAsia="pl-PL"/>
        </w:rPr>
        <w:t>Postępowanie w zakresie oceny ofert odbywać się będzie z uwzględnieniem zasad określonych w ustawie, a zwłaszcza w jej art. 15.</w:t>
      </w:r>
    </w:p>
    <w:p w:rsidR="00830D76" w:rsidRPr="00830D76" w:rsidRDefault="00830D76" w:rsidP="00EC3EB1">
      <w:pPr>
        <w:numPr>
          <w:ilvl w:val="0"/>
          <w:numId w:val="9"/>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sz w:val="24"/>
          <w:szCs w:val="24"/>
          <w:lang w:eastAsia="pl-PL"/>
        </w:rPr>
        <w:t>Złożone oferty będą opiniowane pod względem formalnym i merytorycznym.</w:t>
      </w:r>
    </w:p>
    <w:p w:rsidR="00830D76" w:rsidRPr="00830D76" w:rsidRDefault="00830D76" w:rsidP="00EC3EB1">
      <w:pPr>
        <w:numPr>
          <w:ilvl w:val="0"/>
          <w:numId w:val="9"/>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sz w:val="24"/>
          <w:szCs w:val="24"/>
          <w:lang w:eastAsia="pl-PL"/>
        </w:rPr>
        <w:t xml:space="preserve">Oceny formalnej  ofert dokona pracownik Urzędu Gminy </w:t>
      </w:r>
      <w:r w:rsidR="00EC3EB1">
        <w:rPr>
          <w:rFonts w:ascii="Times New Roman" w:eastAsia="Times New Roman" w:hAnsi="Times New Roman" w:cs="Times New Roman"/>
          <w:sz w:val="24"/>
          <w:szCs w:val="24"/>
          <w:lang w:eastAsia="pl-PL"/>
        </w:rPr>
        <w:t>Baćkowice</w:t>
      </w:r>
      <w:r w:rsidRPr="00830D76">
        <w:rPr>
          <w:rFonts w:ascii="Times New Roman" w:eastAsia="Times New Roman" w:hAnsi="Times New Roman" w:cs="Times New Roman"/>
          <w:sz w:val="24"/>
          <w:szCs w:val="24"/>
          <w:lang w:eastAsia="pl-PL"/>
        </w:rPr>
        <w:t>, poprzez wypełnienie karty oceny formalnej w terminie do 7 dni od daty ostatecznego terminu składania ofert.</w:t>
      </w:r>
    </w:p>
    <w:p w:rsidR="00830D76" w:rsidRPr="00830D76" w:rsidRDefault="00830D76" w:rsidP="00EC3EB1">
      <w:pPr>
        <w:numPr>
          <w:ilvl w:val="0"/>
          <w:numId w:val="9"/>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30D76">
        <w:rPr>
          <w:rFonts w:ascii="Times New Roman" w:eastAsia="Times New Roman" w:hAnsi="Times New Roman" w:cs="Times New Roman"/>
          <w:sz w:val="24"/>
          <w:szCs w:val="24"/>
          <w:lang w:eastAsia="pl-PL"/>
        </w:rPr>
        <w:t>Kryteria formalne:</w:t>
      </w:r>
    </w:p>
    <w:p w:rsidR="00D61491" w:rsidRDefault="00830D76" w:rsidP="00EC3EB1">
      <w:pPr>
        <w:pStyle w:val="Akapitzlist"/>
        <w:numPr>
          <w:ilvl w:val="1"/>
          <w:numId w:val="9"/>
        </w:numPr>
        <w:ind w:left="851" w:hanging="425"/>
        <w:jc w:val="both"/>
        <w:rPr>
          <w:rFonts w:ascii="Times New Roman" w:eastAsia="Times New Roman" w:hAnsi="Times New Roman" w:cs="Times New Roman"/>
          <w:sz w:val="24"/>
          <w:szCs w:val="24"/>
          <w:lang w:eastAsia="pl-PL"/>
        </w:rPr>
      </w:pPr>
      <w:r w:rsidRPr="00D61491">
        <w:rPr>
          <w:rFonts w:ascii="Times New Roman" w:eastAsia="Times New Roman" w:hAnsi="Times New Roman" w:cs="Times New Roman"/>
          <w:sz w:val="24"/>
          <w:szCs w:val="24"/>
          <w:lang w:eastAsia="pl-PL"/>
        </w:rPr>
        <w:t>oferent prowadzi działalność statutową w zakresie objętym konkursem;</w:t>
      </w:r>
    </w:p>
    <w:p w:rsidR="00D61491" w:rsidRDefault="00830D76" w:rsidP="00EC3EB1">
      <w:pPr>
        <w:pStyle w:val="Akapitzlist"/>
        <w:numPr>
          <w:ilvl w:val="1"/>
          <w:numId w:val="9"/>
        </w:numPr>
        <w:ind w:left="851" w:hanging="425"/>
        <w:jc w:val="both"/>
        <w:rPr>
          <w:rFonts w:ascii="Times New Roman" w:eastAsia="Times New Roman" w:hAnsi="Times New Roman" w:cs="Times New Roman"/>
          <w:sz w:val="24"/>
          <w:szCs w:val="24"/>
          <w:lang w:eastAsia="pl-PL"/>
        </w:rPr>
      </w:pPr>
      <w:r w:rsidRPr="00D61491">
        <w:rPr>
          <w:rFonts w:ascii="Times New Roman" w:eastAsia="Times New Roman" w:hAnsi="Times New Roman" w:cs="Times New Roman"/>
          <w:sz w:val="24"/>
          <w:szCs w:val="24"/>
          <w:lang w:eastAsia="pl-PL"/>
        </w:rPr>
        <w:t>oferent złożył ofertę w terminie, a działania zaplanował w okresie wskazanym </w:t>
      </w:r>
      <w:r w:rsidRPr="00D61491">
        <w:rPr>
          <w:rFonts w:ascii="Times New Roman" w:eastAsia="Times New Roman" w:hAnsi="Times New Roman" w:cs="Times New Roman"/>
          <w:sz w:val="24"/>
          <w:szCs w:val="24"/>
          <w:lang w:eastAsia="pl-PL"/>
        </w:rPr>
        <w:br/>
        <w:t>w ogłoszeniu konkursowym;</w:t>
      </w:r>
    </w:p>
    <w:p w:rsidR="00D61491" w:rsidRDefault="00830D76" w:rsidP="00EC3EB1">
      <w:pPr>
        <w:pStyle w:val="Akapitzlist"/>
        <w:numPr>
          <w:ilvl w:val="1"/>
          <w:numId w:val="9"/>
        </w:numPr>
        <w:ind w:left="851" w:hanging="425"/>
        <w:jc w:val="both"/>
        <w:rPr>
          <w:rFonts w:ascii="Times New Roman" w:eastAsia="Times New Roman" w:hAnsi="Times New Roman" w:cs="Times New Roman"/>
          <w:sz w:val="24"/>
          <w:szCs w:val="24"/>
          <w:lang w:eastAsia="pl-PL"/>
        </w:rPr>
      </w:pPr>
      <w:r w:rsidRPr="00D61491">
        <w:rPr>
          <w:rFonts w:ascii="Times New Roman" w:eastAsia="Times New Roman" w:hAnsi="Times New Roman" w:cs="Times New Roman"/>
          <w:sz w:val="24"/>
          <w:szCs w:val="24"/>
          <w:lang w:eastAsia="pl-PL"/>
        </w:rPr>
        <w:t>oferent przedstawił ofertę poprawnie sporządzoną na odpowiednim formularzu, z wypełnionymi wszystkimi wymaganymi punktami;</w:t>
      </w:r>
    </w:p>
    <w:p w:rsidR="00D61491" w:rsidRDefault="00830D76" w:rsidP="00EC3EB1">
      <w:pPr>
        <w:pStyle w:val="Akapitzlist"/>
        <w:numPr>
          <w:ilvl w:val="1"/>
          <w:numId w:val="9"/>
        </w:numPr>
        <w:ind w:left="851" w:hanging="425"/>
        <w:jc w:val="both"/>
        <w:rPr>
          <w:rFonts w:ascii="Times New Roman" w:eastAsia="Times New Roman" w:hAnsi="Times New Roman" w:cs="Times New Roman"/>
          <w:sz w:val="24"/>
          <w:szCs w:val="24"/>
          <w:lang w:eastAsia="pl-PL"/>
        </w:rPr>
      </w:pPr>
      <w:r w:rsidRPr="00D61491">
        <w:rPr>
          <w:rFonts w:ascii="Times New Roman" w:eastAsia="Times New Roman" w:hAnsi="Times New Roman" w:cs="Times New Roman"/>
          <w:sz w:val="24"/>
          <w:szCs w:val="24"/>
          <w:lang w:eastAsia="pl-PL"/>
        </w:rPr>
        <w:t>oferent złożył ofertę podpisaną przez wszystkie osoby upoważnione do składania oświadczeń woli w imieniu oferenta;</w:t>
      </w:r>
    </w:p>
    <w:p w:rsidR="002906AA" w:rsidRPr="002906AA" w:rsidRDefault="00830D76" w:rsidP="00EC3EB1">
      <w:pPr>
        <w:pStyle w:val="Akapitzlist"/>
        <w:numPr>
          <w:ilvl w:val="1"/>
          <w:numId w:val="9"/>
        </w:numPr>
        <w:ind w:left="851" w:hanging="425"/>
        <w:jc w:val="both"/>
        <w:rPr>
          <w:rFonts w:ascii="Times New Roman" w:eastAsia="Times New Roman" w:hAnsi="Times New Roman" w:cs="Times New Roman"/>
          <w:sz w:val="24"/>
          <w:szCs w:val="24"/>
          <w:lang w:eastAsia="pl-PL"/>
        </w:rPr>
      </w:pPr>
      <w:r w:rsidRPr="00D61491">
        <w:rPr>
          <w:rFonts w:ascii="Times New Roman" w:eastAsia="Times New Roman" w:hAnsi="Times New Roman" w:cs="Times New Roman"/>
          <w:sz w:val="24"/>
          <w:szCs w:val="24"/>
          <w:lang w:eastAsia="pl-PL"/>
        </w:rPr>
        <w:t>oferent załączył poprawnie wypełnione załączniki</w:t>
      </w:r>
    </w:p>
    <w:p w:rsidR="00830D76" w:rsidRDefault="00830D76" w:rsidP="00EC3EB1">
      <w:pPr>
        <w:pStyle w:val="NormalnyWeb"/>
        <w:numPr>
          <w:ilvl w:val="0"/>
          <w:numId w:val="9"/>
        </w:numPr>
        <w:tabs>
          <w:tab w:val="clear" w:pos="720"/>
          <w:tab w:val="num" w:pos="426"/>
        </w:tabs>
        <w:spacing w:before="0" w:beforeAutospacing="0" w:after="0" w:afterAutospacing="0"/>
        <w:ind w:left="426" w:hanging="426"/>
        <w:jc w:val="both"/>
      </w:pPr>
      <w:r w:rsidRPr="00A30C52">
        <w:t>W trakcie oceny formalnej ofert, oferent może zostać wezwany do złożenia dodatkowych</w:t>
      </w:r>
      <w:r>
        <w:t xml:space="preserve"> wyjaśnień, informacji lub dokumentów, z tym że:</w:t>
      </w:r>
    </w:p>
    <w:p w:rsidR="000C26DD" w:rsidRDefault="00830D76" w:rsidP="00EC3EB1">
      <w:pPr>
        <w:pStyle w:val="NormalnyWeb"/>
        <w:numPr>
          <w:ilvl w:val="0"/>
          <w:numId w:val="23"/>
        </w:numPr>
        <w:spacing w:before="0" w:beforeAutospacing="0" w:after="0" w:afterAutospacing="0"/>
        <w:ind w:left="851" w:hanging="425"/>
        <w:jc w:val="both"/>
      </w:pPr>
      <w:r>
        <w:t>oferent winien złożyć dodatkowe wyjaśnienia, informacje lub dokumenty </w:t>
      </w:r>
      <w:r>
        <w:br/>
        <w:t>w terminie do 2 dni roboczych od daty wezwania (liczy się data otrzymania/wpływu: pocztą elektroniczną, faksem lub za pośrednictwem Poczty Polskiej),</w:t>
      </w:r>
    </w:p>
    <w:p w:rsidR="000C26DD" w:rsidRDefault="00830D76" w:rsidP="00EC3EB1">
      <w:pPr>
        <w:pStyle w:val="NormalnyWeb"/>
        <w:numPr>
          <w:ilvl w:val="0"/>
          <w:numId w:val="23"/>
        </w:numPr>
        <w:spacing w:before="0" w:beforeAutospacing="0" w:after="0" w:afterAutospacing="0"/>
        <w:ind w:left="851" w:hanging="425"/>
        <w:jc w:val="both"/>
      </w:pPr>
      <w:r>
        <w:t>dodatkowe wyjaśnienia i informacje mogą dotyczyć wyłącznie zawartości złożonej oferty lub złożonych do niej załączników,</w:t>
      </w:r>
    </w:p>
    <w:p w:rsidR="000C26DD" w:rsidRDefault="00830D76" w:rsidP="00EC3EB1">
      <w:pPr>
        <w:pStyle w:val="NormalnyWeb"/>
        <w:numPr>
          <w:ilvl w:val="0"/>
          <w:numId w:val="23"/>
        </w:numPr>
        <w:spacing w:before="0" w:beforeAutospacing="0" w:after="0" w:afterAutospacing="0"/>
        <w:ind w:left="851" w:hanging="425"/>
        <w:jc w:val="both"/>
      </w:pPr>
      <w:r>
        <w:t>dodatkowe dokumenty mogą jedynie precyzować treść złożonej oferty lub złożonych do niej załączników,</w:t>
      </w:r>
    </w:p>
    <w:p w:rsidR="000C26DD" w:rsidRDefault="00830D76" w:rsidP="00EC3EB1">
      <w:pPr>
        <w:pStyle w:val="NormalnyWeb"/>
        <w:numPr>
          <w:ilvl w:val="0"/>
          <w:numId w:val="23"/>
        </w:numPr>
        <w:spacing w:before="0" w:beforeAutospacing="0" w:after="0" w:afterAutospacing="0"/>
        <w:ind w:left="851" w:hanging="425"/>
        <w:jc w:val="both"/>
      </w:pPr>
      <w:r>
        <w:t>złożone oferty nie podlegają uzupełnieniu ani korekcie.</w:t>
      </w:r>
    </w:p>
    <w:p w:rsidR="005C50BC" w:rsidRDefault="00830D76" w:rsidP="00EC3EB1">
      <w:pPr>
        <w:pStyle w:val="NormalnyWeb"/>
        <w:numPr>
          <w:ilvl w:val="0"/>
          <w:numId w:val="9"/>
        </w:numPr>
        <w:tabs>
          <w:tab w:val="clear" w:pos="720"/>
          <w:tab w:val="num" w:pos="426"/>
        </w:tabs>
        <w:spacing w:before="0" w:beforeAutospacing="0" w:after="0" w:afterAutospacing="0"/>
        <w:ind w:left="426" w:hanging="426"/>
        <w:jc w:val="both"/>
      </w:pPr>
      <w:r>
        <w:t>Nieuzupełnienie wszystkich wskazanych braków i nieprawidłowości lub uzupełnienie ich po terminie skutkuje odrzuceniem oferty na etapie oceny formalnej.</w:t>
      </w:r>
    </w:p>
    <w:p w:rsidR="005C50BC" w:rsidRDefault="00830D76" w:rsidP="00EC3EB1">
      <w:pPr>
        <w:pStyle w:val="NormalnyWeb"/>
        <w:numPr>
          <w:ilvl w:val="0"/>
          <w:numId w:val="9"/>
        </w:numPr>
        <w:tabs>
          <w:tab w:val="clear" w:pos="720"/>
          <w:tab w:val="num" w:pos="426"/>
        </w:tabs>
        <w:spacing w:before="0" w:beforeAutospacing="0" w:after="0" w:afterAutospacing="0"/>
        <w:ind w:left="426" w:hanging="426"/>
        <w:jc w:val="both"/>
      </w:pPr>
      <w:r>
        <w:t xml:space="preserve">Pracownik Urzędu Gminy </w:t>
      </w:r>
      <w:r w:rsidR="00EC3EB1">
        <w:t>Baćkowice</w:t>
      </w:r>
      <w:r>
        <w:t xml:space="preserve"> przedstawia komisji oferty zweryfikowane pod względem formalnym. W przypadku ustalenia, że na konkurs wpłynęły oferty niekompletne lub niepoprawne, przekazuje członkom komisji informację w tym zakresie, wraz ze wskazaniem przyczyn odrzucenia ofert.</w:t>
      </w:r>
    </w:p>
    <w:p w:rsidR="005C50BC" w:rsidRDefault="00830D76" w:rsidP="00EC3EB1">
      <w:pPr>
        <w:pStyle w:val="NormalnyWeb"/>
        <w:numPr>
          <w:ilvl w:val="0"/>
          <w:numId w:val="9"/>
        </w:numPr>
        <w:tabs>
          <w:tab w:val="clear" w:pos="720"/>
          <w:tab w:val="num" w:pos="426"/>
        </w:tabs>
        <w:spacing w:before="0" w:beforeAutospacing="0" w:after="0" w:afterAutospacing="0"/>
        <w:ind w:left="426" w:hanging="426"/>
        <w:jc w:val="both"/>
      </w:pPr>
      <w:r>
        <w:t>Oferty, które nie spełniły wymogów formalnych nie podlegają ocenie merytorycznej i zostają odrzucone.</w:t>
      </w:r>
    </w:p>
    <w:p w:rsidR="005C50BC" w:rsidRDefault="00830D76" w:rsidP="00EC3EB1">
      <w:pPr>
        <w:pStyle w:val="NormalnyWeb"/>
        <w:numPr>
          <w:ilvl w:val="0"/>
          <w:numId w:val="9"/>
        </w:numPr>
        <w:tabs>
          <w:tab w:val="clear" w:pos="720"/>
          <w:tab w:val="num" w:pos="426"/>
        </w:tabs>
        <w:spacing w:before="0" w:beforeAutospacing="0" w:after="0" w:afterAutospacing="0"/>
        <w:ind w:left="426" w:hanging="426"/>
        <w:jc w:val="both"/>
      </w:pPr>
      <w:r>
        <w:t xml:space="preserve">Oceny merytorycznej oraz zaopiniowania złożonych ofert dokona komisja konkursowa powołana przez Wójta Gminy </w:t>
      </w:r>
      <w:r w:rsidR="00EC3EB1">
        <w:t>Baćkowice</w:t>
      </w:r>
      <w:r>
        <w:t>.</w:t>
      </w:r>
    </w:p>
    <w:p w:rsidR="005C50BC" w:rsidRDefault="00830D76" w:rsidP="00EC3EB1">
      <w:pPr>
        <w:pStyle w:val="NormalnyWeb"/>
        <w:numPr>
          <w:ilvl w:val="0"/>
          <w:numId w:val="9"/>
        </w:numPr>
        <w:tabs>
          <w:tab w:val="clear" w:pos="720"/>
          <w:tab w:val="num" w:pos="426"/>
        </w:tabs>
        <w:spacing w:before="0" w:beforeAutospacing="0" w:after="0" w:afterAutospacing="0"/>
        <w:ind w:left="426" w:hanging="426"/>
        <w:jc w:val="both"/>
      </w:pPr>
      <w:r>
        <w:t>Komisja dokonuje oceny merytorycznej złożonych ofert poprzez wypełnienie karty oceny merytorycznej.</w:t>
      </w:r>
    </w:p>
    <w:p w:rsidR="00830D76" w:rsidRDefault="00830D76" w:rsidP="00EC3EB1">
      <w:pPr>
        <w:pStyle w:val="NormalnyWeb"/>
        <w:numPr>
          <w:ilvl w:val="0"/>
          <w:numId w:val="9"/>
        </w:numPr>
        <w:tabs>
          <w:tab w:val="clear" w:pos="720"/>
          <w:tab w:val="num" w:pos="426"/>
        </w:tabs>
        <w:spacing w:before="0" w:beforeAutospacing="0" w:after="0" w:afterAutospacing="0"/>
        <w:ind w:left="426" w:hanging="426"/>
        <w:jc w:val="both"/>
      </w:pPr>
      <w:r>
        <w:t>Kryteria merytoryczne oceny złożonych ofert i skale punktowe:</w:t>
      </w:r>
    </w:p>
    <w:p w:rsidR="00830D76" w:rsidRDefault="003269C6" w:rsidP="00EC3EB1">
      <w:pPr>
        <w:pStyle w:val="NormalnyWeb"/>
        <w:spacing w:before="0" w:beforeAutospacing="0" w:after="0" w:afterAutospacing="0"/>
        <w:ind w:left="426"/>
        <w:jc w:val="both"/>
      </w:pPr>
      <w:r>
        <w:t xml:space="preserve">1)   </w:t>
      </w:r>
      <w:r w:rsidR="00830D76">
        <w:t>możliwość realizacji zadania publicznego przez oferenta – [od 0 do 5] pkt;</w:t>
      </w:r>
    </w:p>
    <w:p w:rsidR="00830D76" w:rsidRDefault="003269C6" w:rsidP="00EC3EB1">
      <w:pPr>
        <w:pStyle w:val="NormalnyWeb"/>
        <w:spacing w:before="0" w:beforeAutospacing="0" w:after="0" w:afterAutospacing="0"/>
        <w:ind w:left="851" w:hanging="425"/>
        <w:jc w:val="both"/>
      </w:pPr>
      <w:r>
        <w:lastRenderedPageBreak/>
        <w:t>2)   </w:t>
      </w:r>
      <w:r w:rsidR="00830D76">
        <w:t>kalkulacja kosztów realizacji zadania publiczne</w:t>
      </w:r>
      <w:r>
        <w:t xml:space="preserve">go, w tym w odniesieniu do jego </w:t>
      </w:r>
      <w:r w:rsidR="00830D76">
        <w:t>zakresu rzeczowego – [od 0 do 5] pkt;</w:t>
      </w:r>
    </w:p>
    <w:p w:rsidR="00830D76" w:rsidRDefault="003269C6" w:rsidP="00EC3EB1">
      <w:pPr>
        <w:pStyle w:val="NormalnyWeb"/>
        <w:spacing w:before="0" w:beforeAutospacing="0" w:after="0" w:afterAutospacing="0"/>
        <w:ind w:left="851" w:hanging="425"/>
        <w:jc w:val="both"/>
      </w:pPr>
      <w:r>
        <w:t>3)   </w:t>
      </w:r>
      <w:r w:rsidR="00830D76">
        <w:t>proponowana jakość wykonania zadania i</w:t>
      </w:r>
      <w:r>
        <w:t xml:space="preserve"> </w:t>
      </w:r>
      <w:r w:rsidR="00830D76">
        <w:t>kwalifikacje osób przy udziale których oferent będzie realizować zadanie publiczne – [od 0 do 5] pkt</w:t>
      </w:r>
    </w:p>
    <w:p w:rsidR="00830D76" w:rsidRDefault="003269C6" w:rsidP="00EC3EB1">
      <w:pPr>
        <w:pStyle w:val="NormalnyWeb"/>
        <w:spacing w:before="0" w:beforeAutospacing="0" w:after="0" w:afterAutospacing="0"/>
        <w:ind w:left="851" w:hanging="425"/>
        <w:jc w:val="both"/>
      </w:pPr>
      <w:r>
        <w:t>5)   </w:t>
      </w:r>
      <w:r w:rsidR="00830D76">
        <w:t>planowany przez oferenta wkład rzeczowy, osobowy, w tym świadczenia wolontariuszy i praca społeczna członków – [od 0 do 5] pkt;</w:t>
      </w:r>
    </w:p>
    <w:p w:rsidR="00830D76" w:rsidRDefault="003269C6" w:rsidP="00EC3EB1">
      <w:pPr>
        <w:pStyle w:val="NormalnyWeb"/>
        <w:spacing w:before="0" w:beforeAutospacing="0" w:after="0" w:afterAutospacing="0"/>
        <w:ind w:left="851" w:hanging="425"/>
        <w:jc w:val="both"/>
      </w:pPr>
      <w:r>
        <w:t>6)   </w:t>
      </w:r>
      <w:r w:rsidR="00830D76">
        <w:t>ocena zgodności zadania z celami konkursu - rzetelność opisu (charakterystyka, opis adresatów, opis potrzeb realizacji zadania – [od 0 do 10] pkt;</w:t>
      </w:r>
    </w:p>
    <w:p w:rsidR="006A35AE" w:rsidRDefault="003269C6" w:rsidP="00EC3EB1">
      <w:pPr>
        <w:pStyle w:val="NormalnyWeb"/>
        <w:spacing w:before="0" w:beforeAutospacing="0" w:after="0" w:afterAutospacing="0"/>
        <w:ind w:left="851" w:hanging="425"/>
        <w:jc w:val="both"/>
      </w:pPr>
      <w:r>
        <w:t>7)   </w:t>
      </w:r>
      <w:r w:rsidR="00830D76">
        <w:t>rzetelność i terminowość oraz sposób rozliczenia dotychczas otrzymanych środków na realizację zadań publicznych – [od 0 do 2] pkt;</w:t>
      </w:r>
    </w:p>
    <w:p w:rsidR="00830D76" w:rsidRDefault="00830D76" w:rsidP="00EC3EB1">
      <w:pPr>
        <w:pStyle w:val="NormalnyWeb"/>
        <w:numPr>
          <w:ilvl w:val="0"/>
          <w:numId w:val="9"/>
        </w:numPr>
        <w:tabs>
          <w:tab w:val="clear" w:pos="720"/>
          <w:tab w:val="num" w:pos="426"/>
        </w:tabs>
        <w:spacing w:before="0" w:beforeAutospacing="0" w:after="0" w:afterAutospacing="0"/>
        <w:ind w:left="426" w:hanging="426"/>
        <w:jc w:val="both"/>
      </w:pPr>
      <w:r>
        <w:t>Maksymalna liczba punktów możliwych do uzyskania w konkursie wynosi 3</w:t>
      </w:r>
      <w:r w:rsidR="00634848">
        <w:t>2</w:t>
      </w:r>
      <w:r>
        <w:t xml:space="preserve"> pkt. Dotacja może być przyznana tylko w przypadku uzyskania przez ofertę nie mniej niż </w:t>
      </w:r>
      <w:r w:rsidR="009D131D">
        <w:t>17</w:t>
      </w:r>
      <w:r>
        <w:t xml:space="preserve"> punktów możliwych do uzyskania w konkursie.</w:t>
      </w:r>
    </w:p>
    <w:p w:rsidR="006A35AE" w:rsidRDefault="00830D76" w:rsidP="00EC3EB1">
      <w:pPr>
        <w:pStyle w:val="NormalnyWeb"/>
        <w:numPr>
          <w:ilvl w:val="0"/>
          <w:numId w:val="9"/>
        </w:numPr>
        <w:tabs>
          <w:tab w:val="clear" w:pos="720"/>
          <w:tab w:val="num" w:pos="426"/>
        </w:tabs>
        <w:ind w:left="426" w:hanging="426"/>
        <w:jc w:val="both"/>
      </w:pPr>
      <w:r>
        <w:t>Komisja Konkursowa może zmienić wysokość dotacji i zakres realizacji zadania w stosunku do złożonej oferty. Przed podpisaniem umowy zmiana ta wymaga zaktualizowania kosztorysu i harmonogramu realizacji zadania przez oferenta.</w:t>
      </w:r>
    </w:p>
    <w:p w:rsidR="00830D76" w:rsidRDefault="00830D76" w:rsidP="005C67E5">
      <w:pPr>
        <w:pStyle w:val="NormalnyWeb"/>
        <w:numPr>
          <w:ilvl w:val="0"/>
          <w:numId w:val="9"/>
        </w:numPr>
        <w:tabs>
          <w:tab w:val="clear" w:pos="720"/>
          <w:tab w:val="num" w:pos="426"/>
        </w:tabs>
        <w:spacing w:before="0" w:beforeAutospacing="0" w:after="0" w:afterAutospacing="0"/>
        <w:ind w:left="426" w:hanging="426"/>
        <w:jc w:val="both"/>
      </w:pPr>
      <w:r>
        <w:t xml:space="preserve">Komisja konkursowa w terminie 14 dni od dnia w którym upłynął termin składania ofert przedstawia Wójtowi Gminy </w:t>
      </w:r>
      <w:r w:rsidR="00EC3EB1">
        <w:t>Baćkowice</w:t>
      </w:r>
      <w:r>
        <w:t xml:space="preserve"> opinię w formie protokołu, do którego załącznikami są zestawienia ofert, co do których:</w:t>
      </w:r>
    </w:p>
    <w:p w:rsidR="008904A7" w:rsidRDefault="00830D76" w:rsidP="005C67E5">
      <w:pPr>
        <w:pStyle w:val="NormalnyWeb"/>
        <w:numPr>
          <w:ilvl w:val="0"/>
          <w:numId w:val="26"/>
        </w:numPr>
        <w:spacing w:before="0" w:beforeAutospacing="0" w:after="0" w:afterAutospacing="0"/>
        <w:jc w:val="both"/>
      </w:pPr>
      <w:r>
        <w:t>stwierdzono niespełnienie wymogów kompletności i poprawności;</w:t>
      </w:r>
    </w:p>
    <w:p w:rsidR="008904A7" w:rsidRDefault="00830D76" w:rsidP="005C67E5">
      <w:pPr>
        <w:pStyle w:val="NormalnyWeb"/>
        <w:numPr>
          <w:ilvl w:val="0"/>
          <w:numId w:val="26"/>
        </w:numPr>
        <w:spacing w:before="0" w:beforeAutospacing="0" w:after="0" w:afterAutospacing="0"/>
        <w:jc w:val="both"/>
      </w:pPr>
      <w:r>
        <w:t>uznano brak celowości wsp</w:t>
      </w:r>
      <w:r w:rsidR="008904A7">
        <w:t>arcia wykonania zadania – wraz </w:t>
      </w:r>
      <w:r>
        <w:t>z uzasadnieniem opinii;</w:t>
      </w:r>
    </w:p>
    <w:p w:rsidR="00830D76" w:rsidRDefault="00830D76" w:rsidP="005C67E5">
      <w:pPr>
        <w:pStyle w:val="NormalnyWeb"/>
        <w:numPr>
          <w:ilvl w:val="0"/>
          <w:numId w:val="26"/>
        </w:numPr>
        <w:spacing w:before="0" w:beforeAutospacing="0" w:after="0" w:afterAutospacing="0"/>
        <w:jc w:val="both"/>
      </w:pPr>
      <w:r>
        <w:t>uznano celowość wsparcia wykonania zadania – wraz z rekomendowanym zakresem rzeczowym i finansowym zadania.</w:t>
      </w:r>
    </w:p>
    <w:p w:rsidR="00EB1B08" w:rsidRDefault="00830D76" w:rsidP="005C67E5">
      <w:pPr>
        <w:pStyle w:val="NormalnyWeb"/>
        <w:numPr>
          <w:ilvl w:val="0"/>
          <w:numId w:val="9"/>
        </w:numPr>
        <w:tabs>
          <w:tab w:val="clear" w:pos="720"/>
          <w:tab w:val="num" w:pos="426"/>
        </w:tabs>
        <w:spacing w:before="0" w:beforeAutospacing="0" w:after="0" w:afterAutospacing="0"/>
        <w:ind w:left="426" w:hanging="426"/>
        <w:jc w:val="both"/>
      </w:pPr>
      <w:r>
        <w:t xml:space="preserve">Ostateczną decyzję o wyborze ofert i przyznaniu bądź odmowie przyznania dotacji podejmuje Wójt Gminy </w:t>
      </w:r>
      <w:r w:rsidR="00EC3EB1">
        <w:t>Baćkowice</w:t>
      </w:r>
      <w:r>
        <w:t xml:space="preserve"> po zapoznaniu się z opinią komisji konkursowej.</w:t>
      </w:r>
    </w:p>
    <w:p w:rsidR="00EB1B08" w:rsidRDefault="00830D76" w:rsidP="00EC3EB1">
      <w:pPr>
        <w:pStyle w:val="NormalnyWeb"/>
        <w:numPr>
          <w:ilvl w:val="0"/>
          <w:numId w:val="9"/>
        </w:numPr>
        <w:tabs>
          <w:tab w:val="clear" w:pos="720"/>
          <w:tab w:val="num" w:pos="426"/>
        </w:tabs>
        <w:ind w:left="426" w:hanging="426"/>
        <w:jc w:val="both"/>
      </w:pPr>
      <w:r>
        <w:t xml:space="preserve">Wójt Gminy </w:t>
      </w:r>
      <w:r w:rsidR="00EC3EB1">
        <w:t>Baćkowice</w:t>
      </w:r>
      <w:r>
        <w:t xml:space="preserve"> rozstrzyga otwarty konkurs ofert, w terminie do 14 dni od przedstawienia mu protokołu z prac komisji konkursowej.</w:t>
      </w:r>
    </w:p>
    <w:p w:rsidR="00EB1B08" w:rsidRDefault="00830D76" w:rsidP="005C67E5">
      <w:pPr>
        <w:pStyle w:val="NormalnyWeb"/>
        <w:numPr>
          <w:ilvl w:val="0"/>
          <w:numId w:val="9"/>
        </w:numPr>
        <w:tabs>
          <w:tab w:val="clear" w:pos="720"/>
          <w:tab w:val="num" w:pos="426"/>
        </w:tabs>
        <w:spacing w:before="0" w:beforeAutospacing="0" w:after="0" w:afterAutospacing="0"/>
        <w:ind w:left="426" w:hanging="426"/>
        <w:jc w:val="both"/>
      </w:pPr>
      <w:r>
        <w:t xml:space="preserve">Od decyzji Wójta Gminy </w:t>
      </w:r>
      <w:r w:rsidR="00EC3EB1">
        <w:t>Baćkowic</w:t>
      </w:r>
      <w:r w:rsidR="00BA12B3">
        <w:t>e</w:t>
      </w:r>
      <w:r>
        <w:t xml:space="preserve"> w sprawie wyboru ofert i udzieleniu dotacji nie przysługuje odwołanie.</w:t>
      </w:r>
    </w:p>
    <w:p w:rsidR="00830D76" w:rsidRDefault="00830D76" w:rsidP="005C67E5">
      <w:pPr>
        <w:pStyle w:val="NormalnyWeb"/>
        <w:numPr>
          <w:ilvl w:val="0"/>
          <w:numId w:val="9"/>
        </w:numPr>
        <w:tabs>
          <w:tab w:val="clear" w:pos="720"/>
          <w:tab w:val="num" w:pos="426"/>
        </w:tabs>
        <w:spacing w:before="0" w:beforeAutospacing="0" w:after="0" w:afterAutospacing="0"/>
        <w:ind w:left="426" w:hanging="426"/>
        <w:jc w:val="both"/>
      </w:pPr>
      <w:r>
        <w:t xml:space="preserve">Wójt Gminy </w:t>
      </w:r>
      <w:r w:rsidR="00BA12B3">
        <w:t>Baćkowice</w:t>
      </w:r>
      <w:r>
        <w:t xml:space="preserve"> może odmówić przyznania dofinansowania w przypadku:</w:t>
      </w:r>
    </w:p>
    <w:p w:rsidR="00681490" w:rsidRDefault="00830D76" w:rsidP="005C67E5">
      <w:pPr>
        <w:pStyle w:val="NormalnyWeb"/>
        <w:numPr>
          <w:ilvl w:val="0"/>
          <w:numId w:val="28"/>
        </w:numPr>
        <w:spacing w:before="0" w:beforeAutospacing="0" w:after="0" w:afterAutospacing="0"/>
        <w:jc w:val="both"/>
      </w:pPr>
      <w:r>
        <w:t>powzięcia uzasadnionych wątpliwości, co do wiarygodności danych zawartych w ofercie realizacji zadania publicznego;</w:t>
      </w:r>
    </w:p>
    <w:p w:rsidR="00681490" w:rsidRDefault="00830D76" w:rsidP="005C67E5">
      <w:pPr>
        <w:pStyle w:val="NormalnyWeb"/>
        <w:numPr>
          <w:ilvl w:val="0"/>
          <w:numId w:val="28"/>
        </w:numPr>
        <w:spacing w:before="0" w:beforeAutospacing="0" w:after="0" w:afterAutospacing="0"/>
        <w:jc w:val="both"/>
      </w:pPr>
      <w:r>
        <w:t>niezłożenia lub nieterminowego złożenia sprawozdania z wykonania zleconego w zadania publicznego w latach poprzednich;</w:t>
      </w:r>
    </w:p>
    <w:p w:rsidR="00830D76" w:rsidRDefault="00830D76" w:rsidP="005C67E5">
      <w:pPr>
        <w:pStyle w:val="NormalnyWeb"/>
        <w:numPr>
          <w:ilvl w:val="0"/>
          <w:numId w:val="28"/>
        </w:numPr>
        <w:spacing w:before="0" w:beforeAutospacing="0" w:after="0" w:afterAutospacing="0"/>
        <w:jc w:val="both"/>
      </w:pPr>
      <w:r>
        <w:t>nierozliczenia przez Oferenta dotacji na realizację zadań publicznych za lata poprzednie.</w:t>
      </w:r>
    </w:p>
    <w:p w:rsidR="00681490" w:rsidRDefault="00830D76" w:rsidP="005C67E5">
      <w:pPr>
        <w:pStyle w:val="NormalnyWeb"/>
        <w:numPr>
          <w:ilvl w:val="0"/>
          <w:numId w:val="9"/>
        </w:numPr>
        <w:tabs>
          <w:tab w:val="clear" w:pos="720"/>
          <w:tab w:val="num" w:pos="426"/>
        </w:tabs>
        <w:spacing w:before="0" w:beforeAutospacing="0" w:after="0" w:afterAutospacing="0"/>
        <w:ind w:left="426" w:hanging="426"/>
        <w:jc w:val="both"/>
      </w:pPr>
      <w:r>
        <w:t>Podmioty, którym decyzją Wójta zaproponowano na podstawie złożonej oferty, udzielenie dotacji, zostaną pisemnie poinformowane o wysokości dofinansowania.</w:t>
      </w:r>
    </w:p>
    <w:p w:rsidR="00681490" w:rsidRDefault="00830D76" w:rsidP="00EC3EB1">
      <w:pPr>
        <w:pStyle w:val="NormalnyWeb"/>
        <w:numPr>
          <w:ilvl w:val="0"/>
          <w:numId w:val="9"/>
        </w:numPr>
        <w:tabs>
          <w:tab w:val="clear" w:pos="720"/>
          <w:tab w:val="num" w:pos="426"/>
        </w:tabs>
        <w:ind w:left="426" w:hanging="426"/>
        <w:jc w:val="both"/>
      </w:pPr>
      <w:r>
        <w:t>W przypadku przyznania dotacji w wysokości innej niż wnioskowana, warunkiem zawarcia umowy o wsparcie realizacji zadania publicznego jest dołączenie korekty opisu poszczególnych zadań, korekty kosztorysu i korekty harmonogramu realizacji zadania.</w:t>
      </w:r>
    </w:p>
    <w:p w:rsidR="00830D76" w:rsidRDefault="00830D76" w:rsidP="00107FBC">
      <w:pPr>
        <w:pStyle w:val="NormalnyWeb"/>
        <w:numPr>
          <w:ilvl w:val="0"/>
          <w:numId w:val="9"/>
        </w:numPr>
        <w:tabs>
          <w:tab w:val="clear" w:pos="720"/>
          <w:tab w:val="num" w:pos="426"/>
        </w:tabs>
        <w:ind w:left="426" w:hanging="426"/>
        <w:jc w:val="both"/>
      </w:pPr>
      <w:r>
        <w:t xml:space="preserve">Ogłoszenie wyników konkursu zostanie zamieszczone w Biuletynie Informacji Publicznej </w:t>
      </w:r>
      <w:hyperlink r:id="rId9" w:history="1">
        <w:r w:rsidR="00107FBC" w:rsidRPr="00C149B4">
          <w:rPr>
            <w:rStyle w:val="Hipercze"/>
          </w:rPr>
          <w:t>www.bip.backowice-gmina.pl</w:t>
        </w:r>
      </w:hyperlink>
      <w:r w:rsidR="00107FBC">
        <w:t xml:space="preserve">, </w:t>
      </w:r>
      <w:r>
        <w:t xml:space="preserve">na tablicach ogłoszeń w budynku Urzędu Gminy </w:t>
      </w:r>
      <w:r w:rsidR="00BA12B3">
        <w:t>Baćkowice</w:t>
      </w:r>
      <w:r>
        <w:t xml:space="preserve">, </w:t>
      </w:r>
      <w:r w:rsidR="00BA12B3">
        <w:t>27-552</w:t>
      </w:r>
      <w:r>
        <w:t xml:space="preserve"> </w:t>
      </w:r>
      <w:r w:rsidR="00BA12B3">
        <w:t>Baćkowice 84</w:t>
      </w:r>
      <w:r>
        <w:t xml:space="preserve"> oraz na stronie internetowej </w:t>
      </w:r>
      <w:hyperlink r:id="rId10" w:history="1">
        <w:r w:rsidR="00681490" w:rsidRPr="00FD2B01">
          <w:rPr>
            <w:rStyle w:val="Hipercze"/>
          </w:rPr>
          <w:t>www.baćkowice-gmina.pl</w:t>
        </w:r>
      </w:hyperlink>
    </w:p>
    <w:p w:rsidR="00830D76" w:rsidRDefault="00830D76" w:rsidP="00EC3EB1">
      <w:pPr>
        <w:pStyle w:val="NormalnyWeb"/>
        <w:jc w:val="both"/>
      </w:pPr>
      <w:r>
        <w:rPr>
          <w:rStyle w:val="Pogrubienie"/>
        </w:rPr>
        <w:t xml:space="preserve">VII. Informacje o zrealizowanych przez Wójta Gminy </w:t>
      </w:r>
      <w:r w:rsidR="00681490">
        <w:rPr>
          <w:rStyle w:val="Pogrubienie"/>
        </w:rPr>
        <w:t>Baćkowice</w:t>
      </w:r>
      <w:r>
        <w:rPr>
          <w:rStyle w:val="Pogrubienie"/>
        </w:rPr>
        <w:t xml:space="preserve"> zadaniach publicznych tego samego rodzaju i związanych z nimi kosztami</w:t>
      </w:r>
    </w:p>
    <w:p w:rsidR="00830D76" w:rsidRDefault="00830D76" w:rsidP="00EC3EB1">
      <w:pPr>
        <w:pStyle w:val="NormalnyWeb"/>
        <w:jc w:val="both"/>
      </w:pPr>
      <w:r>
        <w:t>W roku 201</w:t>
      </w:r>
      <w:r w:rsidR="008F4455">
        <w:t>9</w:t>
      </w:r>
      <w:r>
        <w:t xml:space="preserve"> Gmina </w:t>
      </w:r>
      <w:r w:rsidR="00D307AA">
        <w:t>Baćkowice</w:t>
      </w:r>
      <w:r>
        <w:t xml:space="preserve"> przeznaczyła na realizację zadania kwotę </w:t>
      </w:r>
      <w:r w:rsidR="00D307AA">
        <w:t>30 000</w:t>
      </w:r>
      <w:r>
        <w:t>,00 zł.</w:t>
      </w:r>
    </w:p>
    <w:p w:rsidR="00D307AA" w:rsidRDefault="00830D76" w:rsidP="00EC3EB1">
      <w:pPr>
        <w:pStyle w:val="NormalnyWeb"/>
        <w:jc w:val="both"/>
      </w:pPr>
      <w:r>
        <w:rPr>
          <w:rStyle w:val="Pogrubienie"/>
        </w:rPr>
        <w:lastRenderedPageBreak/>
        <w:t>VIII. Postanowienia końcowe</w:t>
      </w:r>
    </w:p>
    <w:p w:rsidR="00D307AA" w:rsidRDefault="00830D76" w:rsidP="00EC3EB1">
      <w:pPr>
        <w:pStyle w:val="NormalnyWeb"/>
        <w:numPr>
          <w:ilvl w:val="0"/>
          <w:numId w:val="30"/>
        </w:numPr>
        <w:tabs>
          <w:tab w:val="clear" w:pos="720"/>
          <w:tab w:val="num" w:pos="426"/>
        </w:tabs>
        <w:ind w:left="426" w:hanging="426"/>
        <w:jc w:val="both"/>
      </w:pPr>
      <w:r>
        <w:t xml:space="preserve">Wójt zastrzega sobie prawo do odwołania </w:t>
      </w:r>
      <w:r w:rsidR="00D307AA">
        <w:t>konkursu bez podania przyczyny.</w:t>
      </w:r>
    </w:p>
    <w:p w:rsidR="00D307AA" w:rsidRDefault="00830D76" w:rsidP="00EC3EB1">
      <w:pPr>
        <w:pStyle w:val="NormalnyWeb"/>
        <w:numPr>
          <w:ilvl w:val="0"/>
          <w:numId w:val="30"/>
        </w:numPr>
        <w:tabs>
          <w:tab w:val="clear" w:pos="720"/>
          <w:tab w:val="num" w:pos="426"/>
        </w:tabs>
        <w:ind w:left="426" w:hanging="426"/>
        <w:jc w:val="both"/>
      </w:pPr>
      <w:r>
        <w:t>Dopuszcza się możliwość ogłaszania konkursów uzupełniających w przypadku niewykorzystania lub posiadania wolnych środków przeznaczonych n</w:t>
      </w:r>
      <w:r w:rsidR="00D307AA">
        <w:t>a realizację zadań publicznych.</w:t>
      </w:r>
    </w:p>
    <w:p w:rsidR="00830D76" w:rsidRDefault="00830D76" w:rsidP="00EC3EB1">
      <w:pPr>
        <w:pStyle w:val="NormalnyWeb"/>
        <w:numPr>
          <w:ilvl w:val="0"/>
          <w:numId w:val="30"/>
        </w:numPr>
        <w:tabs>
          <w:tab w:val="clear" w:pos="720"/>
          <w:tab w:val="num" w:pos="426"/>
        </w:tabs>
        <w:ind w:left="426" w:hanging="426"/>
        <w:jc w:val="both"/>
      </w:pPr>
      <w:r>
        <w:t>W sprawach nieuregulowanych w niniejszym ogłoszeniu mają zastosowanie przepisy ustawy o działalności pożytku publicznego i o wolontariacie.</w:t>
      </w:r>
    </w:p>
    <w:p w:rsidR="00830D76" w:rsidRDefault="002F3492" w:rsidP="00EC3EB1">
      <w:pPr>
        <w:pStyle w:val="NormalnyWeb"/>
        <w:spacing w:after="0" w:afterAutospacing="0"/>
        <w:ind w:left="5664" w:firstLine="708"/>
      </w:pPr>
      <w:r>
        <w:t>   Marian Partyka</w:t>
      </w:r>
    </w:p>
    <w:p w:rsidR="00DF5146" w:rsidRDefault="00830D76" w:rsidP="002F3492">
      <w:pPr>
        <w:pStyle w:val="NormalnyWeb"/>
        <w:spacing w:before="0" w:beforeAutospacing="0"/>
      </w:pPr>
      <w:r>
        <w:t>                                                                         </w:t>
      </w:r>
      <w:r w:rsidR="00EC3EB1">
        <w:tab/>
        <w:t xml:space="preserve">     </w:t>
      </w:r>
      <w:r>
        <w:t xml:space="preserve">              Wójt Gminy </w:t>
      </w:r>
      <w:r w:rsidR="002F3492">
        <w:t>Baćkowice</w:t>
      </w:r>
    </w:p>
    <w:p w:rsidR="00966594" w:rsidRDefault="00966594" w:rsidP="002F3492">
      <w:pPr>
        <w:pStyle w:val="NormalnyWeb"/>
        <w:spacing w:before="0" w:beforeAutospacing="0"/>
      </w:pPr>
      <w:r w:rsidRPr="00224F54">
        <w:rPr>
          <w:bCs/>
        </w:rPr>
        <w:t>Baćkowice, 14 luty 2020 r.</w:t>
      </w:r>
    </w:p>
    <w:p w:rsidR="00DF5146" w:rsidRPr="00C87787" w:rsidRDefault="00DF5146" w:rsidP="00C87787">
      <w:pPr>
        <w:spacing w:after="120" w:line="240" w:lineRule="auto"/>
        <w:jc w:val="center"/>
        <w:rPr>
          <w:rFonts w:ascii="Times New Roman" w:eastAsia="Times New Roman" w:hAnsi="Times New Roman" w:cs="Times New Roman"/>
          <w:sz w:val="23"/>
          <w:szCs w:val="23"/>
          <w:lang w:eastAsia="pl-PL"/>
        </w:rPr>
      </w:pPr>
      <w:r>
        <w:br w:type="column"/>
      </w:r>
      <w:r w:rsidRPr="00C87787">
        <w:rPr>
          <w:rFonts w:ascii="Times New Roman" w:eastAsia="Times New Roman" w:hAnsi="Times New Roman" w:cs="Times New Roman"/>
          <w:sz w:val="23"/>
          <w:szCs w:val="23"/>
          <w:lang w:eastAsia="pl-PL"/>
        </w:rPr>
        <w:lastRenderedPageBreak/>
        <w:t>OGŁOSZENIE</w:t>
      </w:r>
    </w:p>
    <w:p w:rsidR="00DF5146" w:rsidRPr="00DF5146" w:rsidRDefault="00DF5146" w:rsidP="00C87787">
      <w:pPr>
        <w:spacing w:before="100" w:beforeAutospacing="1" w:after="100" w:afterAutospacing="1" w:line="240" w:lineRule="auto"/>
        <w:jc w:val="center"/>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Wójt Gminy Baćkowice  ogłasza nabór na członków komisji konkursowej:</w:t>
      </w:r>
    </w:p>
    <w:p w:rsidR="00DF5146" w:rsidRPr="00DF5146" w:rsidRDefault="00DF5146" w:rsidP="00C87787">
      <w:pPr>
        <w:numPr>
          <w:ilvl w:val="0"/>
          <w:numId w:val="31"/>
        </w:numPr>
        <w:spacing w:before="100" w:beforeAutospacing="1" w:after="100" w:afterAutospacing="1" w:line="240" w:lineRule="auto"/>
        <w:ind w:left="360" w:hanging="567"/>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 xml:space="preserve">Ogłasza się nabór do komisji konkursowej w celu dokonania oceny ofert złożonych przez organizacje pozarządowe lub podmioty, o których mowa w art. 3 ust. 3 ustawy z dnia </w:t>
      </w:r>
      <w:r w:rsidRPr="00DF5146">
        <w:rPr>
          <w:rFonts w:ascii="Times New Roman" w:eastAsia="Times New Roman" w:hAnsi="Times New Roman" w:cs="Times New Roman"/>
          <w:sz w:val="23"/>
          <w:szCs w:val="23"/>
          <w:lang w:eastAsia="pl-PL"/>
        </w:rPr>
        <w:br/>
        <w:t>24 kwietnia 2003r. o działalności pożytku publicznego i o wolontariacie w otwartym konkursie ofert na realizację zadań publicznych zawartych w ogłoszeniu  w formie powierzenia zadań publicznych świadczonych na rzecz mieszkańców Gminy Baćkowice w zakresie Wspieranie i upowszechnianie kultury fizycznej, sportu i rekreacji, Ochrony i promocji zdrowia oraz  Kultury, sztuki, ochrony dóbr kultury i dziedzictwa narodowego w 2020 roku.</w:t>
      </w:r>
    </w:p>
    <w:p w:rsidR="00DF5146" w:rsidRPr="00DF5146" w:rsidRDefault="00DF5146" w:rsidP="00C87787">
      <w:pPr>
        <w:numPr>
          <w:ilvl w:val="0"/>
          <w:numId w:val="31"/>
        </w:numPr>
        <w:spacing w:before="100" w:beforeAutospacing="1" w:after="100" w:afterAutospacing="1" w:line="240" w:lineRule="auto"/>
        <w:ind w:left="360" w:hanging="567"/>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Komisja konkursowa powoływana jest w celu opiniowania ofert złożonych w ramach otwartego konkursu ofert na realizację zadań publicznych określonych w niniejszym ogłoszeniu.</w:t>
      </w:r>
    </w:p>
    <w:p w:rsidR="00DF5146" w:rsidRPr="00DF5146" w:rsidRDefault="00DF5146" w:rsidP="00C87787">
      <w:pPr>
        <w:numPr>
          <w:ilvl w:val="0"/>
          <w:numId w:val="31"/>
        </w:numPr>
        <w:spacing w:after="0" w:line="240" w:lineRule="auto"/>
        <w:ind w:left="360" w:hanging="567"/>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W skład komisji konkursowej wchodzi do 5 osób z prawem głosu:</w:t>
      </w:r>
    </w:p>
    <w:p w:rsidR="00DF5146" w:rsidRPr="00DF5146" w:rsidRDefault="00DF5146" w:rsidP="00C87787">
      <w:pPr>
        <w:numPr>
          <w:ilvl w:val="0"/>
          <w:numId w:val="32"/>
        </w:numPr>
        <w:spacing w:after="0" w:line="240" w:lineRule="auto"/>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przewodniczący komisji - przedstawiciel komórki merytorycznej, odpowiedzialnej za dany konkurs,</w:t>
      </w:r>
    </w:p>
    <w:p w:rsidR="00DF5146" w:rsidRPr="00DF5146" w:rsidRDefault="00DF5146" w:rsidP="00C87787">
      <w:pPr>
        <w:numPr>
          <w:ilvl w:val="0"/>
          <w:numId w:val="32"/>
        </w:numPr>
        <w:spacing w:after="0" w:line="240" w:lineRule="auto"/>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do dwóch przedstawicieli komórki merytorycznej,</w:t>
      </w:r>
    </w:p>
    <w:p w:rsidR="00DF5146" w:rsidRPr="00DF5146" w:rsidRDefault="00DF5146" w:rsidP="00C87787">
      <w:pPr>
        <w:numPr>
          <w:ilvl w:val="0"/>
          <w:numId w:val="32"/>
        </w:numPr>
        <w:spacing w:after="0" w:line="240" w:lineRule="auto"/>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do dwóch osób wskazanych przez organizacje pozarządowe lub podmioty, o których mowa w art. 3 ust. 3 ustawy z dnia 24 kwietnia 2003r. o działalności pożytku publicznego i o wolontariacie.</w:t>
      </w:r>
    </w:p>
    <w:p w:rsidR="00DF5146" w:rsidRPr="00DF5146" w:rsidRDefault="00DF5146" w:rsidP="00C87787">
      <w:pPr>
        <w:numPr>
          <w:ilvl w:val="0"/>
          <w:numId w:val="31"/>
        </w:numPr>
        <w:spacing w:after="0" w:line="240" w:lineRule="auto"/>
        <w:ind w:left="426" w:hanging="568"/>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Do prac komisji konkursowej przewodniczący komisji może zaprosić z głosem doradczym osoby posiadające specjalistyczną wiedzę w dziedzinie obejmującej zakres zadań publicznych, których konkurs dotyczy.</w:t>
      </w:r>
    </w:p>
    <w:p w:rsidR="00DF5146" w:rsidRPr="00DF5146" w:rsidRDefault="00DF5146" w:rsidP="00C87787">
      <w:pPr>
        <w:numPr>
          <w:ilvl w:val="0"/>
          <w:numId w:val="31"/>
        </w:numPr>
        <w:spacing w:after="0" w:line="240" w:lineRule="auto"/>
        <w:ind w:left="426" w:hanging="568"/>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W skład komisji konkursowej nie mogą wchodzić osoby wskazane przez organizacje pozarządowe lub podmioty, o których mowa w art. 3 ust. 3 ustawy z dnia 24 kwietnia 2003r. o działalności pożytku publicznego i o wolontariacie, biorące udział w konkursie.</w:t>
      </w:r>
    </w:p>
    <w:p w:rsidR="00DF5146" w:rsidRPr="00DF5146" w:rsidRDefault="00DF5146" w:rsidP="00C87787">
      <w:pPr>
        <w:numPr>
          <w:ilvl w:val="0"/>
          <w:numId w:val="31"/>
        </w:numPr>
        <w:spacing w:before="100" w:beforeAutospacing="1" w:after="100" w:afterAutospacing="1" w:line="240" w:lineRule="auto"/>
        <w:ind w:left="426" w:hanging="568"/>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 xml:space="preserve">Komisja konkursowa powoływana jest przez Wójta Gminy Baćkowice. </w:t>
      </w:r>
    </w:p>
    <w:p w:rsidR="00DF5146" w:rsidRPr="00DF5146" w:rsidRDefault="00DF5146" w:rsidP="00C87787">
      <w:pPr>
        <w:numPr>
          <w:ilvl w:val="0"/>
          <w:numId w:val="31"/>
        </w:numPr>
        <w:spacing w:before="100" w:beforeAutospacing="1" w:after="100" w:afterAutospacing="1" w:line="240" w:lineRule="auto"/>
        <w:ind w:left="426" w:hanging="568"/>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 xml:space="preserve">Wójt wybiera do komisji przedstawicieli organizacji pozarządowych lub podmiotów, </w:t>
      </w:r>
      <w:r w:rsidRPr="00DF5146">
        <w:rPr>
          <w:rFonts w:ascii="Times New Roman" w:eastAsia="Times New Roman" w:hAnsi="Times New Roman" w:cs="Times New Roman"/>
          <w:sz w:val="23"/>
          <w:szCs w:val="23"/>
          <w:lang w:eastAsia="pl-PL"/>
        </w:rPr>
        <w:br/>
        <w:t>o których mowa w art. 3 ust. 3 ustawy z dnia 24 kwietnia 2003r. o działalności pożytku publicznego i o wolontariacie oraz innych podmiotów spośród zgłoszonych wcześniej kandydatur, kierując się przy tym posiadaną przez nich specjalistyczną wiedzą w dziedzinie obejmującej zakres zadania publicznego, którego dotyczy konkurs ofert.</w:t>
      </w:r>
    </w:p>
    <w:p w:rsidR="00DF5146" w:rsidRPr="00DF5146" w:rsidRDefault="00DF5146" w:rsidP="00C87787">
      <w:pPr>
        <w:numPr>
          <w:ilvl w:val="0"/>
          <w:numId w:val="31"/>
        </w:numPr>
        <w:spacing w:before="100" w:beforeAutospacing="1" w:after="100" w:afterAutospacing="1" w:line="240" w:lineRule="auto"/>
        <w:ind w:left="426" w:hanging="568"/>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Kandydaci muszą spełniać łącznie następujące kryteria:</w:t>
      </w:r>
    </w:p>
    <w:p w:rsidR="00DF5146" w:rsidRPr="00DF5146" w:rsidRDefault="00DF5146" w:rsidP="00C87787">
      <w:pPr>
        <w:numPr>
          <w:ilvl w:val="0"/>
          <w:numId w:val="33"/>
        </w:numPr>
        <w:spacing w:before="100" w:beforeAutospacing="1" w:after="100" w:afterAutospacing="1" w:line="240" w:lineRule="auto"/>
        <w:ind w:left="851" w:hanging="425"/>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są obywatelami RP i korzystają w pełni z praw publicznych,</w:t>
      </w:r>
    </w:p>
    <w:p w:rsidR="00DF5146" w:rsidRPr="00DF5146" w:rsidRDefault="00DF5146" w:rsidP="00C87787">
      <w:pPr>
        <w:numPr>
          <w:ilvl w:val="0"/>
          <w:numId w:val="33"/>
        </w:numPr>
        <w:spacing w:before="100" w:beforeAutospacing="1" w:after="100" w:afterAutospacing="1" w:line="240" w:lineRule="auto"/>
        <w:ind w:left="851" w:hanging="425"/>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 xml:space="preserve">nie podlegają wyłączeniu określonemu w art. 24 ustawy z dnia 14 czerwca 1960r. </w:t>
      </w:r>
    </w:p>
    <w:p w:rsidR="00DF5146" w:rsidRPr="00DF5146" w:rsidRDefault="00DF5146" w:rsidP="00C87787">
      <w:pPr>
        <w:spacing w:before="100" w:beforeAutospacing="1" w:after="100" w:afterAutospacing="1" w:line="240" w:lineRule="auto"/>
        <w:ind w:left="851"/>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 kodeks postępowania administracyjnego (tj. Dz. U. 2018r. poz. 2096 z późn. zm.),</w:t>
      </w:r>
    </w:p>
    <w:p w:rsidR="00DF5146" w:rsidRPr="00DF5146" w:rsidRDefault="00DF5146" w:rsidP="00C87787">
      <w:pPr>
        <w:numPr>
          <w:ilvl w:val="0"/>
          <w:numId w:val="33"/>
        </w:numPr>
        <w:spacing w:before="100" w:beforeAutospacing="1" w:after="100" w:afterAutospacing="1" w:line="240" w:lineRule="auto"/>
        <w:ind w:left="851" w:hanging="425"/>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mają doświadczenie w przedmiocie określonego zadania publicznego oraz w zakresie działalności organizacji pozarządowych lub podmiotów wymienionych w art. 3 ust. 3 ustawy,</w:t>
      </w:r>
    </w:p>
    <w:p w:rsidR="00DF5146" w:rsidRPr="00DF5146" w:rsidRDefault="00DF5146" w:rsidP="00C87787">
      <w:pPr>
        <w:numPr>
          <w:ilvl w:val="0"/>
          <w:numId w:val="33"/>
        </w:numPr>
        <w:spacing w:before="100" w:beforeAutospacing="1" w:after="100" w:afterAutospacing="1" w:line="240" w:lineRule="auto"/>
        <w:ind w:left="851" w:hanging="425"/>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zgłoszą swoją kandydaturę poprzez formularz zgłoszeniowy, stanowiący załącznik do ogłoszenia, podpisany i wypełniony przez samego kandydata lub też przez podmiot zgłaszający kandydata/kandydatkę.</w:t>
      </w:r>
    </w:p>
    <w:p w:rsidR="00DF5146" w:rsidRPr="00DF5146" w:rsidRDefault="00DF5146" w:rsidP="00C87787">
      <w:pPr>
        <w:numPr>
          <w:ilvl w:val="0"/>
          <w:numId w:val="31"/>
        </w:numPr>
        <w:spacing w:before="100" w:beforeAutospacing="1" w:after="100" w:afterAutospacing="1" w:line="240" w:lineRule="auto"/>
        <w:ind w:left="426" w:hanging="426"/>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Udział w pracach komisji konkursowej jest nieodpłatny i za udział w posiedzeniach jej członkom nie przysługuje zwrot kosztów podróży.</w:t>
      </w:r>
    </w:p>
    <w:p w:rsidR="00381583" w:rsidRDefault="00DF5146" w:rsidP="00C87787">
      <w:pPr>
        <w:numPr>
          <w:ilvl w:val="0"/>
          <w:numId w:val="31"/>
        </w:numPr>
        <w:spacing w:before="100" w:beforeAutospacing="1" w:after="100" w:afterAutospacing="1" w:line="240" w:lineRule="auto"/>
        <w:ind w:left="426" w:hanging="426"/>
        <w:contextualSpacing/>
        <w:jc w:val="both"/>
        <w:rPr>
          <w:rFonts w:ascii="Times New Roman" w:eastAsia="Times New Roman" w:hAnsi="Times New Roman" w:cs="Times New Roman"/>
          <w:sz w:val="23"/>
          <w:szCs w:val="23"/>
          <w:lang w:eastAsia="pl-PL"/>
        </w:rPr>
      </w:pPr>
      <w:r w:rsidRPr="00DF5146">
        <w:rPr>
          <w:rFonts w:ascii="Times New Roman" w:eastAsia="Times New Roman" w:hAnsi="Times New Roman" w:cs="Times New Roman"/>
          <w:sz w:val="23"/>
          <w:szCs w:val="23"/>
          <w:lang w:eastAsia="pl-PL"/>
        </w:rPr>
        <w:t xml:space="preserve">Termin zgłaszania kandydatów upływa z dniem </w:t>
      </w:r>
      <w:r w:rsidR="006F5575">
        <w:rPr>
          <w:rFonts w:ascii="Times New Roman" w:eastAsia="Times New Roman" w:hAnsi="Times New Roman" w:cs="Times New Roman"/>
          <w:sz w:val="23"/>
          <w:szCs w:val="23"/>
          <w:lang w:eastAsia="pl-PL"/>
        </w:rPr>
        <w:t>6</w:t>
      </w:r>
      <w:r w:rsidRPr="00DF5146">
        <w:rPr>
          <w:rFonts w:ascii="Times New Roman" w:eastAsia="Times New Roman" w:hAnsi="Times New Roman" w:cs="Times New Roman"/>
          <w:sz w:val="23"/>
          <w:szCs w:val="23"/>
          <w:lang w:eastAsia="pl-PL"/>
        </w:rPr>
        <w:t xml:space="preserve"> marca 2020 roku o godz. 15:00. Wypełniony formularz zgłoszeniowy należy składać w siedzibie Urzędu Gminy Baćkowice lub przesłać pocztą elektroniczną na adres: </w:t>
      </w:r>
      <w:hyperlink r:id="rId11" w:history="1">
        <w:r w:rsidRPr="00C87787">
          <w:rPr>
            <w:rFonts w:ascii="Times New Roman" w:eastAsia="Times New Roman" w:hAnsi="Times New Roman" w:cs="Times New Roman"/>
            <w:color w:val="0000FF"/>
            <w:sz w:val="23"/>
            <w:szCs w:val="23"/>
            <w:u w:val="single"/>
            <w:lang w:eastAsia="pl-PL"/>
          </w:rPr>
          <w:t>ug_backowice@pro.onet.pl</w:t>
        </w:r>
      </w:hyperlink>
      <w:r w:rsidRPr="00DF5146">
        <w:rPr>
          <w:rFonts w:ascii="Times New Roman" w:eastAsia="Times New Roman" w:hAnsi="Times New Roman" w:cs="Times New Roman"/>
          <w:sz w:val="23"/>
          <w:szCs w:val="23"/>
          <w:lang w:eastAsia="pl-PL"/>
        </w:rPr>
        <w:t> </w:t>
      </w:r>
    </w:p>
    <w:p w:rsidR="00C87787" w:rsidRDefault="00C87787" w:rsidP="00C87787">
      <w:pPr>
        <w:spacing w:before="100" w:beforeAutospacing="1" w:after="100" w:afterAutospacing="1" w:line="240" w:lineRule="auto"/>
        <w:contextualSpacing/>
        <w:jc w:val="both"/>
        <w:rPr>
          <w:rFonts w:ascii="Times New Roman" w:eastAsia="Times New Roman" w:hAnsi="Times New Roman" w:cs="Times New Roman"/>
          <w:sz w:val="23"/>
          <w:szCs w:val="23"/>
          <w:lang w:eastAsia="pl-PL"/>
        </w:rPr>
      </w:pPr>
    </w:p>
    <w:p w:rsidR="00C87787" w:rsidRPr="002620CD" w:rsidRDefault="00C87787" w:rsidP="002620CD">
      <w:pPr>
        <w:pStyle w:val="NormalnyWeb"/>
        <w:spacing w:after="0" w:afterAutospacing="0"/>
        <w:ind w:left="5664" w:firstLine="709"/>
        <w:rPr>
          <w:i/>
          <w:sz w:val="22"/>
          <w:szCs w:val="22"/>
        </w:rPr>
      </w:pPr>
      <w:r w:rsidRPr="002620CD">
        <w:rPr>
          <w:i/>
          <w:sz w:val="22"/>
          <w:szCs w:val="22"/>
        </w:rPr>
        <w:t>Marian Partyka</w:t>
      </w:r>
    </w:p>
    <w:p w:rsidR="00C87787" w:rsidRDefault="00C87787" w:rsidP="002620CD">
      <w:pPr>
        <w:spacing w:after="100" w:afterAutospacing="1" w:line="240" w:lineRule="auto"/>
        <w:contextualSpacing/>
        <w:jc w:val="both"/>
        <w:rPr>
          <w:rFonts w:ascii="Times New Roman" w:hAnsi="Times New Roman" w:cs="Times New Roman"/>
        </w:rPr>
      </w:pPr>
      <w:r w:rsidRPr="00C87787">
        <w:rPr>
          <w:rFonts w:ascii="Times New Roman" w:hAnsi="Times New Roman" w:cs="Times New Roman"/>
        </w:rPr>
        <w:t>                                                                         </w:t>
      </w:r>
      <w:r w:rsidRPr="00C87787">
        <w:rPr>
          <w:rFonts w:ascii="Times New Roman" w:hAnsi="Times New Roman" w:cs="Times New Roman"/>
        </w:rPr>
        <w:tab/>
        <w:t xml:space="preserve">                   </w:t>
      </w:r>
      <w:r w:rsidR="002620CD">
        <w:rPr>
          <w:rFonts w:ascii="Times New Roman" w:hAnsi="Times New Roman" w:cs="Times New Roman"/>
        </w:rPr>
        <w:tab/>
        <w:t xml:space="preserve">       </w:t>
      </w:r>
      <w:r w:rsidRPr="00C87787">
        <w:rPr>
          <w:rFonts w:ascii="Times New Roman" w:hAnsi="Times New Roman" w:cs="Times New Roman"/>
        </w:rPr>
        <w:t>Wójt Gminy Baćkowice</w:t>
      </w:r>
    </w:p>
    <w:p w:rsidR="00966594" w:rsidRPr="00966594" w:rsidRDefault="00966594" w:rsidP="002620CD">
      <w:pPr>
        <w:spacing w:after="100" w:afterAutospacing="1" w:line="240" w:lineRule="auto"/>
        <w:contextualSpacing/>
        <w:jc w:val="both"/>
        <w:rPr>
          <w:rFonts w:ascii="Times New Roman" w:eastAsia="Times New Roman" w:hAnsi="Times New Roman" w:cs="Times New Roman"/>
          <w:sz w:val="20"/>
          <w:lang w:eastAsia="pl-PL"/>
        </w:rPr>
      </w:pPr>
      <w:r w:rsidRPr="00966594">
        <w:rPr>
          <w:rFonts w:ascii="Times New Roman" w:eastAsia="Times New Roman" w:hAnsi="Times New Roman" w:cs="Times New Roman"/>
          <w:bCs/>
          <w:szCs w:val="24"/>
          <w:lang w:eastAsia="pl-PL"/>
        </w:rPr>
        <w:t>Baćkowice, 14 luty 2020 r.</w:t>
      </w:r>
      <w:bookmarkStart w:id="0" w:name="_GoBack"/>
      <w:bookmarkEnd w:id="0"/>
    </w:p>
    <w:sectPr w:rsidR="00966594" w:rsidRPr="00966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597" w:rsidRDefault="001B5597" w:rsidP="001D33DF">
      <w:pPr>
        <w:spacing w:after="0" w:line="240" w:lineRule="auto"/>
      </w:pPr>
      <w:r>
        <w:separator/>
      </w:r>
    </w:p>
  </w:endnote>
  <w:endnote w:type="continuationSeparator" w:id="0">
    <w:p w:rsidR="001B5597" w:rsidRDefault="001B5597" w:rsidP="001D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597" w:rsidRDefault="001B5597" w:rsidP="001D33DF">
      <w:pPr>
        <w:spacing w:after="0" w:line="240" w:lineRule="auto"/>
      </w:pPr>
      <w:r>
        <w:separator/>
      </w:r>
    </w:p>
  </w:footnote>
  <w:footnote w:type="continuationSeparator" w:id="0">
    <w:p w:rsidR="001B5597" w:rsidRDefault="001B5597" w:rsidP="001D3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57D"/>
    <w:multiLevelType w:val="multilevel"/>
    <w:tmpl w:val="DDC0C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D35DF"/>
    <w:multiLevelType w:val="hybridMultilevel"/>
    <w:tmpl w:val="741AA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912BF"/>
    <w:multiLevelType w:val="multilevel"/>
    <w:tmpl w:val="A3C40320"/>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934CA"/>
    <w:multiLevelType w:val="hybridMultilevel"/>
    <w:tmpl w:val="AA3E7DBE"/>
    <w:lvl w:ilvl="0" w:tplc="D49E6A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1D66DF2"/>
    <w:multiLevelType w:val="hybridMultilevel"/>
    <w:tmpl w:val="75141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8F4244"/>
    <w:multiLevelType w:val="multilevel"/>
    <w:tmpl w:val="C930D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9C6AE3"/>
    <w:multiLevelType w:val="multilevel"/>
    <w:tmpl w:val="97A6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30C2F"/>
    <w:multiLevelType w:val="hybridMultilevel"/>
    <w:tmpl w:val="36EA06D8"/>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1D9758FB"/>
    <w:multiLevelType w:val="hybridMultilevel"/>
    <w:tmpl w:val="D780D4F8"/>
    <w:lvl w:ilvl="0" w:tplc="D49E6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490429"/>
    <w:multiLevelType w:val="hybridMultilevel"/>
    <w:tmpl w:val="A7FCE03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8561596"/>
    <w:multiLevelType w:val="hybridMultilevel"/>
    <w:tmpl w:val="B9207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CB6570"/>
    <w:multiLevelType w:val="hybridMultilevel"/>
    <w:tmpl w:val="78A02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4308B"/>
    <w:multiLevelType w:val="hybridMultilevel"/>
    <w:tmpl w:val="EB20B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1E4661"/>
    <w:multiLevelType w:val="hybridMultilevel"/>
    <w:tmpl w:val="96581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70322"/>
    <w:multiLevelType w:val="hybridMultilevel"/>
    <w:tmpl w:val="ACF85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15357"/>
    <w:multiLevelType w:val="multilevel"/>
    <w:tmpl w:val="078AB45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797C41"/>
    <w:multiLevelType w:val="hybridMultilevel"/>
    <w:tmpl w:val="3C7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C018DA"/>
    <w:multiLevelType w:val="multilevel"/>
    <w:tmpl w:val="51988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075D7D"/>
    <w:multiLevelType w:val="multilevel"/>
    <w:tmpl w:val="79FE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75559F"/>
    <w:multiLevelType w:val="hybridMultilevel"/>
    <w:tmpl w:val="EAF8C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5D03B4"/>
    <w:multiLevelType w:val="hybridMultilevel"/>
    <w:tmpl w:val="7D92E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E02246"/>
    <w:multiLevelType w:val="hybridMultilevel"/>
    <w:tmpl w:val="BC860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416246"/>
    <w:multiLevelType w:val="multilevel"/>
    <w:tmpl w:val="E6A6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986668"/>
    <w:multiLevelType w:val="multilevel"/>
    <w:tmpl w:val="E712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715C69"/>
    <w:multiLevelType w:val="hybridMultilevel"/>
    <w:tmpl w:val="C7080242"/>
    <w:lvl w:ilvl="0" w:tplc="D49E6A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E6A2CA8"/>
    <w:multiLevelType w:val="hybridMultilevel"/>
    <w:tmpl w:val="B9BAA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C66148"/>
    <w:multiLevelType w:val="hybridMultilevel"/>
    <w:tmpl w:val="912238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5063774"/>
    <w:multiLevelType w:val="hybridMultilevel"/>
    <w:tmpl w:val="7B5CE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7D6C81"/>
    <w:multiLevelType w:val="multilevel"/>
    <w:tmpl w:val="078AB45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067DEE"/>
    <w:multiLevelType w:val="hybridMultilevel"/>
    <w:tmpl w:val="8E92201A"/>
    <w:lvl w:ilvl="0" w:tplc="D49E6A6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0" w15:restartNumberingAfterBreak="0">
    <w:nsid w:val="7932526B"/>
    <w:multiLevelType w:val="hybridMultilevel"/>
    <w:tmpl w:val="56FC64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BC60E3"/>
    <w:multiLevelType w:val="multilevel"/>
    <w:tmpl w:val="3F8C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D699D"/>
    <w:multiLevelType w:val="hybridMultilevel"/>
    <w:tmpl w:val="D94CB8B0"/>
    <w:lvl w:ilvl="0" w:tplc="D49E6A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6"/>
  </w:num>
  <w:num w:numId="4">
    <w:abstractNumId w:val="23"/>
  </w:num>
  <w:num w:numId="5">
    <w:abstractNumId w:val="2"/>
  </w:num>
  <w:num w:numId="6">
    <w:abstractNumId w:val="17"/>
    <w:lvlOverride w:ilvl="0">
      <w:startOverride w:val="4"/>
    </w:lvlOverride>
  </w:num>
  <w:num w:numId="7">
    <w:abstractNumId w:val="31"/>
  </w:num>
  <w:num w:numId="8">
    <w:abstractNumId w:val="5"/>
  </w:num>
  <w:num w:numId="9">
    <w:abstractNumId w:val="28"/>
  </w:num>
  <w:num w:numId="10">
    <w:abstractNumId w:val="0"/>
  </w:num>
  <w:num w:numId="11">
    <w:abstractNumId w:val="24"/>
  </w:num>
  <w:num w:numId="12">
    <w:abstractNumId w:val="8"/>
  </w:num>
  <w:num w:numId="13">
    <w:abstractNumId w:val="3"/>
  </w:num>
  <w:num w:numId="14">
    <w:abstractNumId w:val="32"/>
  </w:num>
  <w:num w:numId="15">
    <w:abstractNumId w:val="29"/>
  </w:num>
  <w:num w:numId="16">
    <w:abstractNumId w:val="13"/>
  </w:num>
  <w:num w:numId="17">
    <w:abstractNumId w:val="21"/>
  </w:num>
  <w:num w:numId="18">
    <w:abstractNumId w:val="1"/>
  </w:num>
  <w:num w:numId="19">
    <w:abstractNumId w:val="9"/>
  </w:num>
  <w:num w:numId="20">
    <w:abstractNumId w:val="19"/>
  </w:num>
  <w:num w:numId="21">
    <w:abstractNumId w:val="26"/>
  </w:num>
  <w:num w:numId="22">
    <w:abstractNumId w:val="16"/>
  </w:num>
  <w:num w:numId="23">
    <w:abstractNumId w:val="12"/>
  </w:num>
  <w:num w:numId="24">
    <w:abstractNumId w:val="11"/>
  </w:num>
  <w:num w:numId="25">
    <w:abstractNumId w:val="14"/>
  </w:num>
  <w:num w:numId="26">
    <w:abstractNumId w:val="25"/>
  </w:num>
  <w:num w:numId="27">
    <w:abstractNumId w:val="10"/>
  </w:num>
  <w:num w:numId="28">
    <w:abstractNumId w:val="30"/>
  </w:num>
  <w:num w:numId="29">
    <w:abstractNumId w:val="20"/>
  </w:num>
  <w:num w:numId="30">
    <w:abstractNumId w:val="15"/>
  </w:num>
  <w:num w:numId="31">
    <w:abstractNumId w:val="27"/>
  </w:num>
  <w:num w:numId="32">
    <w:abstractNumId w:val="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76"/>
    <w:rsid w:val="00003295"/>
    <w:rsid w:val="00023C0E"/>
    <w:rsid w:val="00037717"/>
    <w:rsid w:val="000433A4"/>
    <w:rsid w:val="00045767"/>
    <w:rsid w:val="000501BF"/>
    <w:rsid w:val="00056E3D"/>
    <w:rsid w:val="00092274"/>
    <w:rsid w:val="000A1537"/>
    <w:rsid w:val="000A42E5"/>
    <w:rsid w:val="000B4065"/>
    <w:rsid w:val="000B4F37"/>
    <w:rsid w:val="000B4F78"/>
    <w:rsid w:val="000B7D9D"/>
    <w:rsid w:val="000C26DD"/>
    <w:rsid w:val="000D181E"/>
    <w:rsid w:val="000D6102"/>
    <w:rsid w:val="0010664E"/>
    <w:rsid w:val="00107FBC"/>
    <w:rsid w:val="001158A4"/>
    <w:rsid w:val="00123C42"/>
    <w:rsid w:val="0012408B"/>
    <w:rsid w:val="00133E23"/>
    <w:rsid w:val="001370B7"/>
    <w:rsid w:val="001432B9"/>
    <w:rsid w:val="00152176"/>
    <w:rsid w:val="001B2295"/>
    <w:rsid w:val="001B5597"/>
    <w:rsid w:val="001C2D23"/>
    <w:rsid w:val="001D1F40"/>
    <w:rsid w:val="001D33DF"/>
    <w:rsid w:val="001E03BC"/>
    <w:rsid w:val="00203DF5"/>
    <w:rsid w:val="00210054"/>
    <w:rsid w:val="0021507D"/>
    <w:rsid w:val="00216E20"/>
    <w:rsid w:val="00223C04"/>
    <w:rsid w:val="00224F54"/>
    <w:rsid w:val="00230178"/>
    <w:rsid w:val="00250270"/>
    <w:rsid w:val="002620CD"/>
    <w:rsid w:val="00267B35"/>
    <w:rsid w:val="002702B5"/>
    <w:rsid w:val="0027566B"/>
    <w:rsid w:val="002771C4"/>
    <w:rsid w:val="00286FD6"/>
    <w:rsid w:val="002906AA"/>
    <w:rsid w:val="00296656"/>
    <w:rsid w:val="002B3A78"/>
    <w:rsid w:val="002C3ADD"/>
    <w:rsid w:val="002C7429"/>
    <w:rsid w:val="002D0521"/>
    <w:rsid w:val="002E10F6"/>
    <w:rsid w:val="002E6D7B"/>
    <w:rsid w:val="002F3492"/>
    <w:rsid w:val="002F4AC6"/>
    <w:rsid w:val="00300F45"/>
    <w:rsid w:val="00303450"/>
    <w:rsid w:val="00304232"/>
    <w:rsid w:val="003265A2"/>
    <w:rsid w:val="003269C6"/>
    <w:rsid w:val="00326B56"/>
    <w:rsid w:val="0033027C"/>
    <w:rsid w:val="0033075C"/>
    <w:rsid w:val="00361634"/>
    <w:rsid w:val="00372A20"/>
    <w:rsid w:val="00380625"/>
    <w:rsid w:val="00381583"/>
    <w:rsid w:val="00385D4B"/>
    <w:rsid w:val="003A0A6E"/>
    <w:rsid w:val="003B22B1"/>
    <w:rsid w:val="003B6B9B"/>
    <w:rsid w:val="003C016A"/>
    <w:rsid w:val="003D1C4A"/>
    <w:rsid w:val="003D5933"/>
    <w:rsid w:val="003E4FC8"/>
    <w:rsid w:val="003F28AE"/>
    <w:rsid w:val="003F7FE9"/>
    <w:rsid w:val="00401086"/>
    <w:rsid w:val="00402258"/>
    <w:rsid w:val="004143D6"/>
    <w:rsid w:val="00414676"/>
    <w:rsid w:val="0045290A"/>
    <w:rsid w:val="00463586"/>
    <w:rsid w:val="00472FD6"/>
    <w:rsid w:val="00476557"/>
    <w:rsid w:val="004823F1"/>
    <w:rsid w:val="004C3247"/>
    <w:rsid w:val="004C68C2"/>
    <w:rsid w:val="004D7DB5"/>
    <w:rsid w:val="00525A37"/>
    <w:rsid w:val="0053321C"/>
    <w:rsid w:val="005475C5"/>
    <w:rsid w:val="00564B04"/>
    <w:rsid w:val="005709E3"/>
    <w:rsid w:val="005915E7"/>
    <w:rsid w:val="005B0B55"/>
    <w:rsid w:val="005C50BC"/>
    <w:rsid w:val="005C67E5"/>
    <w:rsid w:val="005C6852"/>
    <w:rsid w:val="005E7483"/>
    <w:rsid w:val="0062218B"/>
    <w:rsid w:val="00634848"/>
    <w:rsid w:val="00637EEA"/>
    <w:rsid w:val="00661164"/>
    <w:rsid w:val="00680283"/>
    <w:rsid w:val="00681490"/>
    <w:rsid w:val="00683490"/>
    <w:rsid w:val="00685B91"/>
    <w:rsid w:val="00694545"/>
    <w:rsid w:val="00695A9F"/>
    <w:rsid w:val="006A35AE"/>
    <w:rsid w:val="006C565C"/>
    <w:rsid w:val="006C606D"/>
    <w:rsid w:val="006D39B2"/>
    <w:rsid w:val="006E7535"/>
    <w:rsid w:val="006F5575"/>
    <w:rsid w:val="00711599"/>
    <w:rsid w:val="00712953"/>
    <w:rsid w:val="00712ADE"/>
    <w:rsid w:val="00714F94"/>
    <w:rsid w:val="00743EB9"/>
    <w:rsid w:val="00746EC0"/>
    <w:rsid w:val="00755BFC"/>
    <w:rsid w:val="00765A3D"/>
    <w:rsid w:val="007723F1"/>
    <w:rsid w:val="007822A2"/>
    <w:rsid w:val="00792A84"/>
    <w:rsid w:val="007962A5"/>
    <w:rsid w:val="007A1B3F"/>
    <w:rsid w:val="007A2155"/>
    <w:rsid w:val="007B4555"/>
    <w:rsid w:val="00830D76"/>
    <w:rsid w:val="00831D5B"/>
    <w:rsid w:val="00843AB8"/>
    <w:rsid w:val="00864D7D"/>
    <w:rsid w:val="008904A7"/>
    <w:rsid w:val="008A79AD"/>
    <w:rsid w:val="008B0D49"/>
    <w:rsid w:val="008C1EB3"/>
    <w:rsid w:val="008F4455"/>
    <w:rsid w:val="00905D0E"/>
    <w:rsid w:val="00907AC6"/>
    <w:rsid w:val="0091730E"/>
    <w:rsid w:val="0095141B"/>
    <w:rsid w:val="00966594"/>
    <w:rsid w:val="00970755"/>
    <w:rsid w:val="00970C7C"/>
    <w:rsid w:val="00977922"/>
    <w:rsid w:val="009B3E94"/>
    <w:rsid w:val="009D131D"/>
    <w:rsid w:val="009E6F79"/>
    <w:rsid w:val="00A07F3A"/>
    <w:rsid w:val="00A250D3"/>
    <w:rsid w:val="00A30C52"/>
    <w:rsid w:val="00A35482"/>
    <w:rsid w:val="00A521D8"/>
    <w:rsid w:val="00A529E9"/>
    <w:rsid w:val="00A62D90"/>
    <w:rsid w:val="00A719FF"/>
    <w:rsid w:val="00A93500"/>
    <w:rsid w:val="00AC3D9A"/>
    <w:rsid w:val="00AC7D21"/>
    <w:rsid w:val="00AD0352"/>
    <w:rsid w:val="00AD38FB"/>
    <w:rsid w:val="00AF0CAB"/>
    <w:rsid w:val="00AF4A4D"/>
    <w:rsid w:val="00AF5422"/>
    <w:rsid w:val="00AF704B"/>
    <w:rsid w:val="00B33698"/>
    <w:rsid w:val="00B451DF"/>
    <w:rsid w:val="00B60A10"/>
    <w:rsid w:val="00B7450B"/>
    <w:rsid w:val="00B75ABD"/>
    <w:rsid w:val="00B96AD6"/>
    <w:rsid w:val="00BA12B3"/>
    <w:rsid w:val="00BA6083"/>
    <w:rsid w:val="00BB18F6"/>
    <w:rsid w:val="00BB33B7"/>
    <w:rsid w:val="00BE1F2C"/>
    <w:rsid w:val="00BF2B58"/>
    <w:rsid w:val="00C1397D"/>
    <w:rsid w:val="00C1780F"/>
    <w:rsid w:val="00C53E3A"/>
    <w:rsid w:val="00C87787"/>
    <w:rsid w:val="00C92179"/>
    <w:rsid w:val="00C96C10"/>
    <w:rsid w:val="00CA44BC"/>
    <w:rsid w:val="00CA7644"/>
    <w:rsid w:val="00CB246C"/>
    <w:rsid w:val="00CC3055"/>
    <w:rsid w:val="00CE0511"/>
    <w:rsid w:val="00CE0CCC"/>
    <w:rsid w:val="00CF4520"/>
    <w:rsid w:val="00D006B3"/>
    <w:rsid w:val="00D140D6"/>
    <w:rsid w:val="00D307AA"/>
    <w:rsid w:val="00D31037"/>
    <w:rsid w:val="00D41A73"/>
    <w:rsid w:val="00D43908"/>
    <w:rsid w:val="00D46084"/>
    <w:rsid w:val="00D46128"/>
    <w:rsid w:val="00D6044E"/>
    <w:rsid w:val="00D61491"/>
    <w:rsid w:val="00D62D44"/>
    <w:rsid w:val="00D77B5E"/>
    <w:rsid w:val="00D87CD1"/>
    <w:rsid w:val="00D9040C"/>
    <w:rsid w:val="00D92A26"/>
    <w:rsid w:val="00DB4503"/>
    <w:rsid w:val="00DB638A"/>
    <w:rsid w:val="00DB66A2"/>
    <w:rsid w:val="00DC1D89"/>
    <w:rsid w:val="00DC4F0D"/>
    <w:rsid w:val="00DF5146"/>
    <w:rsid w:val="00E17333"/>
    <w:rsid w:val="00E21528"/>
    <w:rsid w:val="00E22D14"/>
    <w:rsid w:val="00E2519A"/>
    <w:rsid w:val="00E642E2"/>
    <w:rsid w:val="00E82425"/>
    <w:rsid w:val="00E92DB7"/>
    <w:rsid w:val="00EA1E07"/>
    <w:rsid w:val="00EB0527"/>
    <w:rsid w:val="00EB1B08"/>
    <w:rsid w:val="00EB2D9F"/>
    <w:rsid w:val="00EC3EB1"/>
    <w:rsid w:val="00ED761F"/>
    <w:rsid w:val="00F02360"/>
    <w:rsid w:val="00F17AF0"/>
    <w:rsid w:val="00F3611A"/>
    <w:rsid w:val="00F42CDD"/>
    <w:rsid w:val="00F47CED"/>
    <w:rsid w:val="00F5127A"/>
    <w:rsid w:val="00F5192A"/>
    <w:rsid w:val="00F56872"/>
    <w:rsid w:val="00F7168E"/>
    <w:rsid w:val="00F77E8C"/>
    <w:rsid w:val="00FA2A72"/>
    <w:rsid w:val="00FC65EC"/>
    <w:rsid w:val="00FD0B69"/>
    <w:rsid w:val="00FD6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268E3-C120-40A9-AB0F-F906CA16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30D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30D76"/>
    <w:rPr>
      <w:b/>
      <w:bCs/>
    </w:rPr>
  </w:style>
  <w:style w:type="character" w:styleId="Uwydatnienie">
    <w:name w:val="Emphasis"/>
    <w:basedOn w:val="Domylnaczcionkaakapitu"/>
    <w:uiPriority w:val="20"/>
    <w:qFormat/>
    <w:rsid w:val="00830D76"/>
    <w:rPr>
      <w:i/>
      <w:iCs/>
    </w:rPr>
  </w:style>
  <w:style w:type="character" w:styleId="Hipercze">
    <w:name w:val="Hyperlink"/>
    <w:basedOn w:val="Domylnaczcionkaakapitu"/>
    <w:uiPriority w:val="99"/>
    <w:unhideWhenUsed/>
    <w:rsid w:val="00830D76"/>
    <w:rPr>
      <w:color w:val="0000FF"/>
      <w:u w:val="single"/>
    </w:rPr>
  </w:style>
  <w:style w:type="paragraph" w:styleId="Akapitzlist">
    <w:name w:val="List Paragraph"/>
    <w:basedOn w:val="Normalny"/>
    <w:uiPriority w:val="1"/>
    <w:qFormat/>
    <w:rsid w:val="00B60A10"/>
    <w:pPr>
      <w:widowControl w:val="0"/>
      <w:autoSpaceDE w:val="0"/>
      <w:autoSpaceDN w:val="0"/>
      <w:spacing w:before="3" w:after="0" w:line="240" w:lineRule="auto"/>
      <w:ind w:left="1174" w:hanging="255"/>
    </w:pPr>
    <w:rPr>
      <w:rFonts w:ascii="Calibri" w:eastAsia="Calibri" w:hAnsi="Calibri" w:cs="Calibri"/>
      <w:lang w:val="en-US"/>
    </w:rPr>
  </w:style>
  <w:style w:type="paragraph" w:styleId="Tekstprzypisukocowego">
    <w:name w:val="endnote text"/>
    <w:basedOn w:val="Normalny"/>
    <w:link w:val="TekstprzypisukocowegoZnak"/>
    <w:uiPriority w:val="99"/>
    <w:semiHidden/>
    <w:unhideWhenUsed/>
    <w:rsid w:val="001D33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33DF"/>
    <w:rPr>
      <w:sz w:val="20"/>
      <w:szCs w:val="20"/>
    </w:rPr>
  </w:style>
  <w:style w:type="character" w:styleId="Odwoanieprzypisukocowego">
    <w:name w:val="endnote reference"/>
    <w:basedOn w:val="Domylnaczcionkaakapitu"/>
    <w:uiPriority w:val="99"/>
    <w:semiHidden/>
    <w:unhideWhenUsed/>
    <w:rsid w:val="001D33DF"/>
    <w:rPr>
      <w:vertAlign w:val="superscript"/>
    </w:rPr>
  </w:style>
  <w:style w:type="paragraph" w:styleId="Tekstdymka">
    <w:name w:val="Balloon Text"/>
    <w:basedOn w:val="Normalny"/>
    <w:link w:val="TekstdymkaZnak"/>
    <w:uiPriority w:val="99"/>
    <w:semiHidden/>
    <w:unhideWhenUsed/>
    <w:rsid w:val="000B40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9062">
      <w:bodyDiv w:val="1"/>
      <w:marLeft w:val="0"/>
      <w:marRight w:val="0"/>
      <w:marTop w:val="0"/>
      <w:marBottom w:val="0"/>
      <w:divBdr>
        <w:top w:val="none" w:sz="0" w:space="0" w:color="auto"/>
        <w:left w:val="none" w:sz="0" w:space="0" w:color="auto"/>
        <w:bottom w:val="none" w:sz="0" w:space="0" w:color="auto"/>
        <w:right w:val="none" w:sz="0" w:space="0" w:color="auto"/>
      </w:divBdr>
    </w:div>
    <w:div w:id="544219886">
      <w:bodyDiv w:val="1"/>
      <w:marLeft w:val="0"/>
      <w:marRight w:val="0"/>
      <w:marTop w:val="0"/>
      <w:marBottom w:val="0"/>
      <w:divBdr>
        <w:top w:val="none" w:sz="0" w:space="0" w:color="auto"/>
        <w:left w:val="none" w:sz="0" w:space="0" w:color="auto"/>
        <w:bottom w:val="none" w:sz="0" w:space="0" w:color="auto"/>
        <w:right w:val="none" w:sz="0" w:space="0" w:color="auto"/>
      </w:divBdr>
    </w:div>
    <w:div w:id="618494296">
      <w:bodyDiv w:val="1"/>
      <w:marLeft w:val="0"/>
      <w:marRight w:val="0"/>
      <w:marTop w:val="0"/>
      <w:marBottom w:val="0"/>
      <w:divBdr>
        <w:top w:val="none" w:sz="0" w:space="0" w:color="auto"/>
        <w:left w:val="none" w:sz="0" w:space="0" w:color="auto"/>
        <w:bottom w:val="none" w:sz="0" w:space="0" w:color="auto"/>
        <w:right w:val="none" w:sz="0" w:space="0" w:color="auto"/>
      </w:divBdr>
    </w:div>
    <w:div w:id="644818064">
      <w:bodyDiv w:val="1"/>
      <w:marLeft w:val="0"/>
      <w:marRight w:val="0"/>
      <w:marTop w:val="0"/>
      <w:marBottom w:val="0"/>
      <w:divBdr>
        <w:top w:val="none" w:sz="0" w:space="0" w:color="auto"/>
        <w:left w:val="none" w:sz="0" w:space="0" w:color="auto"/>
        <w:bottom w:val="none" w:sz="0" w:space="0" w:color="auto"/>
        <w:right w:val="none" w:sz="0" w:space="0" w:color="auto"/>
      </w:divBdr>
    </w:div>
    <w:div w:id="748505786">
      <w:bodyDiv w:val="1"/>
      <w:marLeft w:val="0"/>
      <w:marRight w:val="0"/>
      <w:marTop w:val="0"/>
      <w:marBottom w:val="0"/>
      <w:divBdr>
        <w:top w:val="none" w:sz="0" w:space="0" w:color="auto"/>
        <w:left w:val="none" w:sz="0" w:space="0" w:color="auto"/>
        <w:bottom w:val="none" w:sz="0" w:space="0" w:color="auto"/>
        <w:right w:val="none" w:sz="0" w:space="0" w:color="auto"/>
      </w:divBdr>
    </w:div>
    <w:div w:id="754473135">
      <w:bodyDiv w:val="1"/>
      <w:marLeft w:val="0"/>
      <w:marRight w:val="0"/>
      <w:marTop w:val="0"/>
      <w:marBottom w:val="0"/>
      <w:divBdr>
        <w:top w:val="none" w:sz="0" w:space="0" w:color="auto"/>
        <w:left w:val="none" w:sz="0" w:space="0" w:color="auto"/>
        <w:bottom w:val="none" w:sz="0" w:space="0" w:color="auto"/>
        <w:right w:val="none" w:sz="0" w:space="0" w:color="auto"/>
      </w:divBdr>
    </w:div>
    <w:div w:id="758410401">
      <w:bodyDiv w:val="1"/>
      <w:marLeft w:val="0"/>
      <w:marRight w:val="0"/>
      <w:marTop w:val="0"/>
      <w:marBottom w:val="0"/>
      <w:divBdr>
        <w:top w:val="none" w:sz="0" w:space="0" w:color="auto"/>
        <w:left w:val="none" w:sz="0" w:space="0" w:color="auto"/>
        <w:bottom w:val="none" w:sz="0" w:space="0" w:color="auto"/>
        <w:right w:val="none" w:sz="0" w:space="0" w:color="auto"/>
      </w:divBdr>
    </w:div>
    <w:div w:id="841625419">
      <w:bodyDiv w:val="1"/>
      <w:marLeft w:val="0"/>
      <w:marRight w:val="0"/>
      <w:marTop w:val="0"/>
      <w:marBottom w:val="0"/>
      <w:divBdr>
        <w:top w:val="none" w:sz="0" w:space="0" w:color="auto"/>
        <w:left w:val="none" w:sz="0" w:space="0" w:color="auto"/>
        <w:bottom w:val="none" w:sz="0" w:space="0" w:color="auto"/>
        <w:right w:val="none" w:sz="0" w:space="0" w:color="auto"/>
      </w:divBdr>
    </w:div>
    <w:div w:id="1133063120">
      <w:bodyDiv w:val="1"/>
      <w:marLeft w:val="0"/>
      <w:marRight w:val="0"/>
      <w:marTop w:val="0"/>
      <w:marBottom w:val="0"/>
      <w:divBdr>
        <w:top w:val="none" w:sz="0" w:space="0" w:color="auto"/>
        <w:left w:val="none" w:sz="0" w:space="0" w:color="auto"/>
        <w:bottom w:val="none" w:sz="0" w:space="0" w:color="auto"/>
        <w:right w:val="none" w:sz="0" w:space="0" w:color="auto"/>
      </w:divBdr>
    </w:div>
    <w:div w:id="1170947126">
      <w:bodyDiv w:val="1"/>
      <w:marLeft w:val="0"/>
      <w:marRight w:val="0"/>
      <w:marTop w:val="0"/>
      <w:marBottom w:val="0"/>
      <w:divBdr>
        <w:top w:val="none" w:sz="0" w:space="0" w:color="auto"/>
        <w:left w:val="none" w:sz="0" w:space="0" w:color="auto"/>
        <w:bottom w:val="none" w:sz="0" w:space="0" w:color="auto"/>
        <w:right w:val="none" w:sz="0" w:space="0" w:color="auto"/>
      </w:divBdr>
      <w:divsChild>
        <w:div w:id="1132212840">
          <w:marLeft w:val="0"/>
          <w:marRight w:val="0"/>
          <w:marTop w:val="0"/>
          <w:marBottom w:val="0"/>
          <w:divBdr>
            <w:top w:val="none" w:sz="0" w:space="0" w:color="auto"/>
            <w:left w:val="none" w:sz="0" w:space="0" w:color="auto"/>
            <w:bottom w:val="none" w:sz="0" w:space="0" w:color="auto"/>
            <w:right w:val="none" w:sz="0" w:space="0" w:color="auto"/>
          </w:divBdr>
          <w:divsChild>
            <w:div w:id="830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9469">
      <w:bodyDiv w:val="1"/>
      <w:marLeft w:val="0"/>
      <w:marRight w:val="0"/>
      <w:marTop w:val="0"/>
      <w:marBottom w:val="0"/>
      <w:divBdr>
        <w:top w:val="none" w:sz="0" w:space="0" w:color="auto"/>
        <w:left w:val="none" w:sz="0" w:space="0" w:color="auto"/>
        <w:bottom w:val="none" w:sz="0" w:space="0" w:color="auto"/>
        <w:right w:val="none" w:sz="0" w:space="0" w:color="auto"/>
      </w:divBdr>
    </w:div>
    <w:div w:id="1360662902">
      <w:bodyDiv w:val="1"/>
      <w:marLeft w:val="0"/>
      <w:marRight w:val="0"/>
      <w:marTop w:val="0"/>
      <w:marBottom w:val="0"/>
      <w:divBdr>
        <w:top w:val="none" w:sz="0" w:space="0" w:color="auto"/>
        <w:left w:val="none" w:sz="0" w:space="0" w:color="auto"/>
        <w:bottom w:val="none" w:sz="0" w:space="0" w:color="auto"/>
        <w:right w:val="none" w:sz="0" w:space="0" w:color="auto"/>
      </w:divBdr>
    </w:div>
    <w:div w:id="1430739073">
      <w:bodyDiv w:val="1"/>
      <w:marLeft w:val="0"/>
      <w:marRight w:val="0"/>
      <w:marTop w:val="0"/>
      <w:marBottom w:val="0"/>
      <w:divBdr>
        <w:top w:val="none" w:sz="0" w:space="0" w:color="auto"/>
        <w:left w:val="none" w:sz="0" w:space="0" w:color="auto"/>
        <w:bottom w:val="none" w:sz="0" w:space="0" w:color="auto"/>
        <w:right w:val="none" w:sz="0" w:space="0" w:color="auto"/>
      </w:divBdr>
    </w:div>
    <w:div w:id="1479952435">
      <w:bodyDiv w:val="1"/>
      <w:marLeft w:val="0"/>
      <w:marRight w:val="0"/>
      <w:marTop w:val="0"/>
      <w:marBottom w:val="0"/>
      <w:divBdr>
        <w:top w:val="none" w:sz="0" w:space="0" w:color="auto"/>
        <w:left w:val="none" w:sz="0" w:space="0" w:color="auto"/>
        <w:bottom w:val="none" w:sz="0" w:space="0" w:color="auto"/>
        <w:right w:val="none" w:sz="0" w:space="0" w:color="auto"/>
      </w:divBdr>
    </w:div>
    <w:div w:id="1510565019">
      <w:bodyDiv w:val="1"/>
      <w:marLeft w:val="0"/>
      <w:marRight w:val="0"/>
      <w:marTop w:val="0"/>
      <w:marBottom w:val="0"/>
      <w:divBdr>
        <w:top w:val="none" w:sz="0" w:space="0" w:color="auto"/>
        <w:left w:val="none" w:sz="0" w:space="0" w:color="auto"/>
        <w:bottom w:val="none" w:sz="0" w:space="0" w:color="auto"/>
        <w:right w:val="none" w:sz="0" w:space="0" w:color="auto"/>
      </w:divBdr>
    </w:div>
    <w:div w:id="1709524022">
      <w:bodyDiv w:val="1"/>
      <w:marLeft w:val="0"/>
      <w:marRight w:val="0"/>
      <w:marTop w:val="0"/>
      <w:marBottom w:val="0"/>
      <w:divBdr>
        <w:top w:val="none" w:sz="0" w:space="0" w:color="auto"/>
        <w:left w:val="none" w:sz="0" w:space="0" w:color="auto"/>
        <w:bottom w:val="none" w:sz="0" w:space="0" w:color="auto"/>
        <w:right w:val="none" w:sz="0" w:space="0" w:color="auto"/>
      </w:divBdr>
    </w:div>
    <w:div w:id="1826973651">
      <w:bodyDiv w:val="1"/>
      <w:marLeft w:val="0"/>
      <w:marRight w:val="0"/>
      <w:marTop w:val="0"/>
      <w:marBottom w:val="0"/>
      <w:divBdr>
        <w:top w:val="none" w:sz="0" w:space="0" w:color="auto"/>
        <w:left w:val="none" w:sz="0" w:space="0" w:color="auto"/>
        <w:bottom w:val="none" w:sz="0" w:space="0" w:color="auto"/>
        <w:right w:val="none" w:sz="0" w:space="0" w:color="auto"/>
      </w:divBdr>
    </w:div>
    <w:div w:id="1883321252">
      <w:bodyDiv w:val="1"/>
      <w:marLeft w:val="0"/>
      <w:marRight w:val="0"/>
      <w:marTop w:val="0"/>
      <w:marBottom w:val="0"/>
      <w:divBdr>
        <w:top w:val="none" w:sz="0" w:space="0" w:color="auto"/>
        <w:left w:val="none" w:sz="0" w:space="0" w:color="auto"/>
        <w:bottom w:val="none" w:sz="0" w:space="0" w:color="auto"/>
        <w:right w:val="none" w:sz="0" w:space="0" w:color="auto"/>
      </w:divBdr>
    </w:div>
    <w:div w:id="1934119731">
      <w:bodyDiv w:val="1"/>
      <w:marLeft w:val="0"/>
      <w:marRight w:val="0"/>
      <w:marTop w:val="0"/>
      <w:marBottom w:val="0"/>
      <w:divBdr>
        <w:top w:val="none" w:sz="0" w:space="0" w:color="auto"/>
        <w:left w:val="none" w:sz="0" w:space="0" w:color="auto"/>
        <w:bottom w:val="none" w:sz="0" w:space="0" w:color="auto"/>
        <w:right w:val="none" w:sz="0" w:space="0" w:color="auto"/>
      </w:divBdr>
    </w:div>
    <w:div w:id="2017728916">
      <w:bodyDiv w:val="1"/>
      <w:marLeft w:val="0"/>
      <w:marRight w:val="0"/>
      <w:marTop w:val="0"/>
      <w:marBottom w:val="0"/>
      <w:divBdr>
        <w:top w:val="none" w:sz="0" w:space="0" w:color="auto"/>
        <w:left w:val="none" w:sz="0" w:space="0" w:color="auto"/>
        <w:bottom w:val="none" w:sz="0" w:space="0" w:color="auto"/>
        <w:right w:val="none" w:sz="0" w:space="0" w:color="auto"/>
      </w:divBdr>
    </w:div>
    <w:div w:id="2062364083">
      <w:bodyDiv w:val="1"/>
      <w:marLeft w:val="0"/>
      <w:marRight w:val="0"/>
      <w:marTop w:val="0"/>
      <w:marBottom w:val="0"/>
      <w:divBdr>
        <w:top w:val="none" w:sz="0" w:space="0" w:color="auto"/>
        <w:left w:val="none" w:sz="0" w:space="0" w:color="auto"/>
        <w:bottom w:val="none" w:sz="0" w:space="0" w:color="auto"/>
        <w:right w:val="none" w:sz="0" w:space="0" w:color="auto"/>
      </w:divBdr>
    </w:div>
    <w:div w:id="20908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ackowice-gmin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ckowice-gmin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_backowice@pro.onet.pl" TargetMode="External"/><Relationship Id="rId5" Type="http://schemas.openxmlformats.org/officeDocument/2006/relationships/footnotes" Target="footnotes.xml"/><Relationship Id="rId10" Type="http://schemas.openxmlformats.org/officeDocument/2006/relationships/hyperlink" Target="http://www.ba&#263;kowice-gmina.pl" TargetMode="External"/><Relationship Id="rId4" Type="http://schemas.openxmlformats.org/officeDocument/2006/relationships/webSettings" Target="webSettings.xml"/><Relationship Id="rId9" Type="http://schemas.openxmlformats.org/officeDocument/2006/relationships/hyperlink" Target="http://www.bip.backowice-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9</Pages>
  <Words>3453</Words>
  <Characters>20718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Komunalny</dc:creator>
  <cp:keywords/>
  <dc:description/>
  <cp:lastModifiedBy>Komunalny</cp:lastModifiedBy>
  <cp:revision>19</cp:revision>
  <cp:lastPrinted>2020-02-13T11:04:00Z</cp:lastPrinted>
  <dcterms:created xsi:type="dcterms:W3CDTF">2020-02-06T08:46:00Z</dcterms:created>
  <dcterms:modified xsi:type="dcterms:W3CDTF">2020-02-14T11:44:00Z</dcterms:modified>
</cp:coreProperties>
</file>