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W związku z planowanym składaniem przez Gminę Baćkowice wniosku                         w ramach programu priorytetowego „Usuwanie folii rolniczych i innych odpadów pochodzących z działalności rolniczej”</w:t>
      </w:r>
    </w:p>
    <w:p>
      <w:pPr>
        <w:pStyle w:val="Normal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 niżej podpisany………………</w:t>
      </w:r>
      <w:r>
        <w:rPr>
          <w:rFonts w:cs="Times New Roman" w:ascii="Times New Roman" w:hAnsi="Times New Roman"/>
          <w:sz w:val="24"/>
          <w:szCs w:val="24"/>
        </w:rPr>
        <w:t>....</w:t>
      </w:r>
      <w:r>
        <w:rPr>
          <w:rFonts w:cs="Times New Roman" w:ascii="Times New Roman" w:hAnsi="Times New Roman"/>
          <w:sz w:val="24"/>
          <w:szCs w:val="24"/>
        </w:rPr>
        <w:t>..............................………………………….…….,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zamieszkały………………………………………….......prowadzący działalność rolniczą, zgłaszam do odbioru i utylizacji w roku 2021 …………… Mg odpadów z folii rolniczych, siatki i sznurka do owijania balotów, opakowań po nawozach oraz typu Big Bag.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iż zgłoszoną ilość odpadów dostarczę na wyznaczone prze gminę miejsce ich odbioru.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 kontaktowy 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Zgłoszenia  przyjmowane będą w Urzędzie Gminy w Baćkowicach, pokój nr 16 w terminie              do </w:t>
      </w:r>
      <w:r>
        <w:rPr>
          <w:rFonts w:cs="Times New Roman" w:ascii="Times New Roman" w:hAnsi="Times New Roman"/>
          <w:b/>
          <w:sz w:val="24"/>
          <w:szCs w:val="24"/>
        </w:rPr>
        <w:t>31 lipca 2021r.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>....</w:t>
      </w:r>
      <w:r>
        <w:rPr>
          <w:rFonts w:cs="Times New Roman" w:ascii="Times New Roman" w:hAnsi="Times New Roman"/>
          <w:sz w:val="24"/>
          <w:szCs w:val="24"/>
        </w:rPr>
        <w:t>……..                                                                         …….……………………..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         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Miejscowość, data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Podpis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LibreOffice/7.1.1.2$Windows_x86 LibreOffice_project/fe0b08f4af1bacafe4c7ecc87ce55bb426164676</Application>
  <AppVersion>15.0000</AppVersion>
  <Pages>1</Pages>
  <Words>94</Words>
  <Characters>666</Characters>
  <CharactersWithSpaces>1046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2021-07-08T07:06:00Z</dcterms:created>
  <dc:creator>Ochrona</dc:creator>
  <dc:description/>
  <dc:language>pl-PL</dc:language>
  <cp:lastModifiedBy>Mariusz Karcz</cp:lastModifiedBy>
  <dcterms:modified xsi:type="dcterms:W3CDTF">2021-07-08T14:54:55Z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