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17" w:hanging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Załącznik nr 1 do ogłoszenia</w:t>
      </w:r>
    </w:p>
    <w:p>
      <w:pPr>
        <w:pStyle w:val="Normal"/>
        <w:spacing w:lineRule="auto" w:line="240" w:before="0" w:after="0"/>
        <w:ind w:right="1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 w:val="false"/>
          <w:bCs w:val="false"/>
          <w:i/>
          <w:sz w:val="24"/>
          <w:szCs w:val="24"/>
          <w:lang w:eastAsia="pl-PL"/>
        </w:rPr>
        <w:t>z dn. 04.08.2022 r.</w:t>
      </w: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Standard"/>
        <w:spacing w:lineRule="auto" w:line="276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" w:ascii="Times New Roman" w:hAnsi="Times New Roman" w:cstheme="majorBidi"/>
          <w:b w:val="false"/>
          <w:bCs w:val="false"/>
          <w:color w:val="000000"/>
          <w:sz w:val="24"/>
          <w:szCs w:val="24"/>
        </w:rPr>
        <w:t>In. 271.1.2.2022</w:t>
      </w:r>
    </w:p>
    <w:p>
      <w:pPr>
        <w:pStyle w:val="Nagwek4"/>
        <w:widowControl w:val="false"/>
        <w:spacing w:before="0" w:after="120"/>
        <w:ind w:left="1418" w:hanging="1418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OŚWIADCZENIE  </w:t>
      </w:r>
    </w:p>
    <w:p>
      <w:pPr>
        <w:pStyle w:val="Nagwek4"/>
        <w:widowControl w:val="fals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 (Dz. U. z 2022 r. poz. 835)</w:t>
      </w:r>
    </w:p>
    <w:p>
      <w:pPr>
        <w:pStyle w:val="Nagwek4"/>
        <w:widowControl w:val="false"/>
        <w:spacing w:lineRule="auto" w:line="276" w:before="120" w:after="0"/>
        <w:ind w:left="1418" w:hanging="141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4"/>
        <w:widowControl w:val="false"/>
        <w:spacing w:lineRule="auto" w:line="276" w:before="12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DOTYCZĄCE PRZESŁANEK WYKLUCZENIA Z POSTĘPOWANIA</w:t>
      </w:r>
    </w:p>
    <w:p>
      <w:pPr>
        <w:pStyle w:val="Normal"/>
        <w:spacing w:lineRule="atLeast" w:line="100" w:before="0" w:after="0"/>
        <w:ind w:left="4248" w:firstLine="708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100" w:before="0" w:after="0"/>
        <w:ind w:left="4248" w:firstLine="708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40"/>
        <w:ind w:left="495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Gmina Baćkowice</w:t>
        <w:br/>
      </w:r>
      <w:r>
        <w:rPr>
          <w:rFonts w:cs="Arial"/>
          <w:b/>
          <w:sz w:val="24"/>
          <w:szCs w:val="24"/>
        </w:rPr>
        <w:t>Baćkowice 84,</w:t>
        <w:br/>
        <w:t>27-552 Baćkowice</w:t>
      </w:r>
    </w:p>
    <w:p>
      <w:pPr>
        <w:pStyle w:val="NoSpacing"/>
        <w:spacing w:lineRule="auto" w:line="24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WYKONAWCA: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60"/>
        <w:ind w:left="284" w:hanging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before="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.………………………………….</w:t>
      </w:r>
    </w:p>
    <w:p>
      <w:pPr>
        <w:pStyle w:val="Normal"/>
        <w:spacing w:before="0" w:after="60"/>
        <w:ind w:left="284" w:hanging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before="0" w:after="0"/>
        <w:jc w:val="both"/>
        <w:textAlignment w:val="baseline"/>
        <w:rPr>
          <w:rFonts w:ascii="Times New Roman" w:hAnsi="Times New Roman" w:eastAsia="Times New Roman" w:cs="Tahoma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kern w:val="2"/>
          <w:sz w:val="24"/>
          <w:szCs w:val="24"/>
        </w:rPr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postępowaniu: P</w:t>
      </w:r>
      <w:r>
        <w:rPr>
          <w:rFonts w:cs="" w:ascii="Times New Roman" w:hAnsi="Times New Roman" w:cstheme="majorBidi"/>
          <w:sz w:val="24"/>
          <w:szCs w:val="24"/>
        </w:rPr>
        <w:t xml:space="preserve">ełnienie </w:t>
      </w:r>
      <w:r>
        <w:rPr>
          <w:rFonts w:eastAsia="NSimSun" w:cs="" w:ascii="Times New Roman" w:hAnsi="Times New Roman" w:cstheme="majorBidi"/>
          <w:color w:val="auto"/>
          <w:kern w:val="2"/>
          <w:sz w:val="24"/>
          <w:szCs w:val="24"/>
          <w:lang w:val="pl-PL" w:eastAsia="zh-CN" w:bidi="hi-IN"/>
        </w:rPr>
        <w:t xml:space="preserve">obowiązków </w:t>
      </w:r>
      <w:r>
        <w:rPr>
          <w:rFonts w:cs="" w:ascii="Times New Roman" w:hAnsi="Times New Roman" w:cstheme="majorBidi"/>
          <w:sz w:val="24"/>
          <w:szCs w:val="24"/>
        </w:rPr>
        <w:t xml:space="preserve">inspektora nadzoru inwestorskiego nad realizacją inwestycji w systemie "zaprojektuj i wybuduj" </w:t>
      </w:r>
      <w:r>
        <w:rPr>
          <w:rFonts w:cs="" w:ascii="Times New Roman" w:hAnsi="Times New Roman" w:cstheme="majorBidi"/>
          <w:b w:val="false"/>
          <w:bCs w:val="false"/>
          <w:sz w:val="24"/>
          <w:szCs w:val="24"/>
        </w:rPr>
        <w:t>pn.</w:t>
      </w:r>
      <w:r>
        <w:rPr>
          <w:rFonts w:cs="" w:ascii="Times New Roman" w:hAnsi="Times New Roman" w:cstheme="majorBidi"/>
          <w:b/>
          <w:bCs/>
          <w:sz w:val="24"/>
          <w:szCs w:val="24"/>
        </w:rPr>
        <w:t>”Budowa instalacji PV, zastąpienie źródeł ciepła niskoemisyjnymi oraz inteligentne zarządzanie gospodarką energetyczną budynków użyteczności publicznej”</w:t>
      </w:r>
      <w:r>
        <w:rPr>
          <w:rFonts w:cs="" w:ascii="Times New Roman" w:hAnsi="Times New Roman" w:cstheme="majorBidi"/>
          <w:b w:val="false"/>
          <w:bCs w:val="false"/>
          <w:sz w:val="24"/>
          <w:szCs w:val="24"/>
        </w:rPr>
        <w:t>, o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>
      <w:pPr>
        <w:pStyle w:val="Normal"/>
        <w:spacing w:before="0" w:after="60"/>
        <w:jc w:val="both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spacing w:before="0" w:after="60"/>
        <w:jc w:val="both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16"/>
          <w:szCs w:val="16"/>
        </w:rPr>
      </w:pPr>
      <w:r>
        <w:rPr>
          <w:rFonts w:cs="Arial" w:ascii="Times New Roman" w:hAnsi="Times New Roman"/>
          <w:sz w:val="18"/>
          <w:szCs w:val="18"/>
        </w:rPr>
        <w:t>……………</w:t>
      </w:r>
      <w:r>
        <w:rPr>
          <w:rFonts w:cs="Arial" w:ascii="Times New Roman" w:hAnsi="Times New Roman"/>
          <w:sz w:val="18"/>
          <w:szCs w:val="18"/>
        </w:rPr>
        <w:t xml:space="preserve">.……. </w:t>
      </w:r>
      <w:r>
        <w:rPr>
          <w:rFonts w:cs="Arial" w:ascii="Times New Roman" w:hAnsi="Times New Roman"/>
          <w:i/>
          <w:sz w:val="18"/>
          <w:szCs w:val="18"/>
        </w:rPr>
        <w:t xml:space="preserve">(miejscowość), </w:t>
      </w:r>
      <w:r>
        <w:rPr>
          <w:rFonts w:cs="Arial" w:ascii="Times New Roman" w:hAnsi="Times New Roman"/>
          <w:sz w:val="18"/>
          <w:szCs w:val="18"/>
        </w:rPr>
        <w:t xml:space="preserve">dnia ………….……. r.  </w:t>
      </w:r>
      <w:r>
        <w:rPr>
          <w:rFonts w:cs="Arial" w:ascii="Times New Roman" w:hAnsi="Times New Roman"/>
          <w:sz w:val="16"/>
          <w:szCs w:val="16"/>
        </w:rPr>
        <w:t xml:space="preserve">                      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  <w:tab/>
        <w:tab/>
        <w:tab/>
        <w:tab/>
        <w:tab/>
        <w:tab/>
        <w:tab/>
        <w:tab/>
      </w:r>
      <w:r>
        <w:rPr>
          <w:rFonts w:cs="Arial" w:ascii="Times New Roman" w:hAnsi="Times New Roman"/>
          <w:sz w:val="18"/>
          <w:szCs w:val="18"/>
        </w:rPr>
        <w:t xml:space="preserve">(podpis osoby uprawnionej do </w:t>
        <w:tab/>
        <w:tab/>
        <w:tab/>
        <w:tab/>
        <w:tab/>
        <w:tab/>
        <w:tab/>
        <w:tab/>
        <w:t xml:space="preserve">                 reprezentowania Wykonawcy)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  <w:tab/>
        <w:tab/>
        <w:tab/>
        <w:tab/>
        <w:tab/>
        <w:tab/>
        <w:tab/>
        <w:t xml:space="preserve">          </w:t>
        <w:tab/>
        <w:tab/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f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b75be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eb75b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6507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4650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b75be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eb75be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65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LibreOffice/7.1.2.2$Windows_X86_64 LibreOffice_project/8a45595d069ef5570103caea1b71cc9d82b2aae4</Application>
  <AppVersion>15.0000</AppVersion>
  <Pages>1</Pages>
  <Words>154</Words>
  <Characters>1111</Characters>
  <CharactersWithSpaces>1329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2022-08-01T11:38:00Z</dcterms:created>
  <dc:creator>Lenovo</dc:creator>
  <dc:description/>
  <dc:language>pl-PL</dc:language>
  <cp:lastModifiedBy/>
  <cp:lastPrinted>2022-06-07T10:00:00Z</cp:lastPrinted>
  <dcterms:modified xsi:type="dcterms:W3CDTF">2022-08-04T14:37:09Z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