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DC" w:rsidRDefault="00587DDC" w:rsidP="00587DD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A10EAB" w:rsidRPr="00D00A5C" w:rsidRDefault="00182BF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0A5C">
        <w:rPr>
          <w:rFonts w:ascii="Times New Roman" w:hAnsi="Times New Roman" w:cs="Times New Roman"/>
          <w:b/>
          <w:sz w:val="22"/>
          <w:szCs w:val="22"/>
        </w:rPr>
        <w:t>Wzór umowy</w:t>
      </w:r>
    </w:p>
    <w:p w:rsidR="00A10EAB" w:rsidRPr="00D00A5C" w:rsidRDefault="00A10EA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zawarta w dniu ...................................r. w Baćkowicach pomiędzy:</w:t>
      </w: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Ośrodek Pomocy Społecznej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Baćkowice 84 A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27-552 Baćkowice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NIP 8631583630,  REGON 29267992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</w:rPr>
        <w:t xml:space="preserve">reprezentowanym przez </w:t>
      </w:r>
      <w:r w:rsidRPr="00D00A5C">
        <w:rPr>
          <w:rFonts w:ascii="Times New Roman" w:hAnsi="Times New Roman" w:cs="Times New Roman"/>
          <w:b/>
          <w:bCs/>
        </w:rPr>
        <w:t>Bożenę Kozłowską</w:t>
      </w:r>
      <w:r w:rsidRPr="00D00A5C">
        <w:rPr>
          <w:rFonts w:ascii="Times New Roman" w:hAnsi="Times New Roman" w:cs="Times New Roman"/>
          <w:b/>
        </w:rPr>
        <w:t xml:space="preserve"> –Kierownik Ośrodka Pomocy Społecznej 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</w:rPr>
        <w:t xml:space="preserve">zwanym w dalszym tekście umowy </w:t>
      </w:r>
      <w:r w:rsidRPr="00D00A5C">
        <w:rPr>
          <w:rFonts w:ascii="Times New Roman" w:hAnsi="Times New Roman" w:cs="Times New Roman"/>
          <w:b/>
        </w:rPr>
        <w:t>„Zamawiającym”,</w:t>
      </w:r>
    </w:p>
    <w:p w:rsidR="00A10EAB" w:rsidRPr="00D00A5C" w:rsidRDefault="00182BFF">
      <w:pPr>
        <w:pStyle w:val="Bezodstpw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a</w:t>
      </w:r>
    </w:p>
    <w:p w:rsidR="00A10EAB" w:rsidRPr="00D00A5C" w:rsidRDefault="00D00A5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A10EAB" w:rsidRPr="00D00A5C" w:rsidRDefault="00182BFF">
      <w:pPr>
        <w:pStyle w:val="Bezodstpw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reprezentowanym przez:</w:t>
      </w:r>
      <w:r w:rsidR="00D00A5C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</w:p>
    <w:p w:rsidR="00A10EAB" w:rsidRPr="00D00A5C" w:rsidRDefault="00A10EAB">
      <w:pPr>
        <w:pStyle w:val="Bezodstpw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zwanym w dalszym tekście umowy </w:t>
      </w:r>
      <w:r w:rsidRPr="00D00A5C">
        <w:rPr>
          <w:rFonts w:ascii="Times New Roman" w:hAnsi="Times New Roman" w:cs="Times New Roman"/>
          <w:b/>
        </w:rPr>
        <w:t>„Wykonawcą”,</w:t>
      </w: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wybranym bez zastosowania przepisów ustawy z dnia 29 stycznia 2004 r. - Prawo zamówień publicznych (tekst jednolity: Dz. U. z 2023r. poz. 1605 </w:t>
      </w:r>
      <w:proofErr w:type="spellStart"/>
      <w:r w:rsidRPr="00D00A5C">
        <w:rPr>
          <w:rFonts w:ascii="Times New Roman" w:hAnsi="Times New Roman" w:cs="Times New Roman"/>
        </w:rPr>
        <w:t>t.j</w:t>
      </w:r>
      <w:proofErr w:type="spellEnd"/>
      <w:r w:rsidRPr="00D00A5C">
        <w:rPr>
          <w:rFonts w:ascii="Times New Roman" w:hAnsi="Times New Roman" w:cs="Times New Roman"/>
        </w:rPr>
        <w:t>.), została zawarta umowa następującej treści:</w:t>
      </w:r>
    </w:p>
    <w:p w:rsidR="00A10EAB" w:rsidRPr="00D00A5C" w:rsidRDefault="00A10EAB">
      <w:pPr>
        <w:pStyle w:val="Bezodstpw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1</w:t>
      </w:r>
    </w:p>
    <w:p w:rsidR="00A10EAB" w:rsidRPr="00D00A5C" w:rsidRDefault="00182BFF" w:rsidP="00D00A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Zamawiający kupuje, a Wykonawca sprzedaje i zobowiązuje się dostarczać własnym transportem do siedziby Zamawiającego (Ośrodek Pomocy Społecznej Baćkowice 84A, 27-552 Baćkowice) </w:t>
      </w:r>
      <w:r w:rsidRPr="00D00A5C">
        <w:rPr>
          <w:rFonts w:ascii="Times New Roman" w:eastAsia="Times New Roman" w:hAnsi="Times New Roman" w:cs="Times New Roman"/>
          <w:lang w:eastAsia="pl-PL"/>
        </w:rPr>
        <w:t>artykuły biurowe, papiernicze oraz toner</w:t>
      </w:r>
      <w:r w:rsidR="00D00A5C">
        <w:rPr>
          <w:rFonts w:ascii="Times New Roman" w:eastAsia="Times New Roman" w:hAnsi="Times New Roman" w:cs="Times New Roman"/>
          <w:lang w:eastAsia="pl-PL"/>
        </w:rPr>
        <w:t>y</w:t>
      </w:r>
      <w:r w:rsidRPr="00D00A5C">
        <w:rPr>
          <w:rFonts w:ascii="Times New Roman" w:eastAsia="Times New Roman" w:hAnsi="Times New Roman" w:cs="Times New Roman"/>
          <w:lang w:eastAsia="pl-PL"/>
        </w:rPr>
        <w:t xml:space="preserve"> do drukarek</w:t>
      </w:r>
      <w:r w:rsidRPr="00D00A5C">
        <w:rPr>
          <w:rFonts w:ascii="Times New Roman" w:hAnsi="Times New Roman" w:cs="Times New Roman"/>
        </w:rPr>
        <w:t>, zgodnie z treścią zapytania ofertowego i złożoną ofertą.</w:t>
      </w:r>
    </w:p>
    <w:p w:rsidR="00A10EAB" w:rsidRPr="00D00A5C" w:rsidRDefault="00182B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Zakup produktów stanowiących przedmiot zamówienia będzie następował sukcesywnie, zgodnie z bieżącym zapotrzebowaniem Zamawiającego. Dostawy realizowane będą w godzinach 7.30–15.30, w terminach wyznaczanych w każdorazowo składanym zapotrzebowaniu przez Zamawiającego, przy czym Zamawiający będzie składał zapotrzebowania nie krócej niż na 5 dni przed określonym terminem realizacji dostawy. Ilość, rodzaj i miejsce dostawy (Ośrodek Pomocy Społecznej Baćkowice 84A, 27-552 Baćkowice), Zamawiający określi każdorazowo składanym zamówieniem.</w:t>
      </w:r>
    </w:p>
    <w:p w:rsidR="00A10EAB" w:rsidRPr="00D00A5C" w:rsidRDefault="00182B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Wykonawca zobowiązuje się dostarczyć poszczególne dostawy w terminie do 5 dni od daty złożenia zamówienia przez Zamawiającego, dokonywanego drogą elektroniczną na adres </w:t>
      </w:r>
      <w:r w:rsidR="00D00A5C">
        <w:rPr>
          <w:rFonts w:ascii="Times New Roman" w:hAnsi="Times New Roman" w:cs="Times New Roman"/>
        </w:rPr>
        <w:t>e-mail: ……………</w:t>
      </w:r>
    </w:p>
    <w:p w:rsidR="00A10EAB" w:rsidRPr="00D00A5C" w:rsidRDefault="00182BFF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   </w:t>
      </w:r>
      <w:r w:rsidR="00D00A5C">
        <w:rPr>
          <w:rFonts w:ascii="Times New Roman" w:hAnsi="Times New Roman" w:cs="Times New Roman"/>
        </w:rPr>
        <w:t xml:space="preserve">    </w:t>
      </w:r>
      <w:r w:rsidRPr="00D00A5C">
        <w:rPr>
          <w:rFonts w:ascii="Times New Roman" w:hAnsi="Times New Roman" w:cs="Times New Roman"/>
        </w:rPr>
        <w:t>bądź telefonicznie.</w:t>
      </w:r>
    </w:p>
    <w:p w:rsidR="00A10EAB" w:rsidRPr="00D00A5C" w:rsidRDefault="00182BFF">
      <w:pPr>
        <w:pStyle w:val="Bezodstpw"/>
        <w:ind w:left="426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2</w:t>
      </w:r>
    </w:p>
    <w:p w:rsidR="00A10EAB" w:rsidRPr="00D00A5C" w:rsidRDefault="00182BFF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Umowa zostaje zawarta na czas określony od dnia 01.01.2024 r. do dnia 31.12.2024r.</w:t>
      </w:r>
    </w:p>
    <w:p w:rsidR="00A10EAB" w:rsidRPr="00D00A5C" w:rsidRDefault="00A10EAB">
      <w:pPr>
        <w:pStyle w:val="Bezodstpw"/>
        <w:ind w:left="426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ind w:left="426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3</w:t>
      </w:r>
    </w:p>
    <w:p w:rsidR="00A10EAB" w:rsidRPr="00D00A5C" w:rsidRDefault="00182B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Zamawiający zapłaci Wykonawcy za przedmiot umowy określony w § 1 ust.1, cenę łącznie ..................... </w:t>
      </w:r>
      <w:r w:rsidRPr="00D00A5C">
        <w:rPr>
          <w:rFonts w:ascii="Times New Roman" w:hAnsi="Times New Roman" w:cs="Times New Roman"/>
          <w:b/>
        </w:rPr>
        <w:t xml:space="preserve">złotych brutto </w:t>
      </w:r>
      <w:r w:rsidRPr="00D00A5C">
        <w:rPr>
          <w:rFonts w:ascii="Times New Roman" w:hAnsi="Times New Roman" w:cs="Times New Roman"/>
        </w:rPr>
        <w:t>(słownie: ...........................), stosownie do oferty, z zastrzeżeniem poniższych zapisów.</w:t>
      </w:r>
    </w:p>
    <w:p w:rsidR="00A10EAB" w:rsidRPr="00D00A5C" w:rsidRDefault="00182B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Rozliczenia z tytułu wykonania przedmiotu umowy następować będą w okresach miesięcznych.</w:t>
      </w:r>
    </w:p>
    <w:p w:rsidR="00A10EAB" w:rsidRPr="00D00A5C" w:rsidRDefault="00182B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Należności za poszczególne wykonane w danym miesiącu dostawy, Zamawiający zobowiązuje się uiszczać przelewem na konto Wykonawcy, w terminie do 14 dni od daty przedłożenia prawidłowo sporządzonej faktury. Za dzień zapłaty uznaje się dzień obciążenia rachunku Zamawiającego.</w:t>
      </w:r>
    </w:p>
    <w:p w:rsidR="00A10EAB" w:rsidRPr="00D00A5C" w:rsidRDefault="00182B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Strony dopuszczają możliwość zmiany cen, w przypadku ustawowej zmiany stawki podatku od towarów i usług VAT na towary stanowiące przedmiot umowy.</w:t>
      </w:r>
    </w:p>
    <w:p w:rsidR="00A10EAB" w:rsidRPr="00D00A5C" w:rsidRDefault="00182B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Zamawiający zastrzega sobie prawo zakupu większej ilości danego asortymentu niż określona w formularzu ofertowym, przy zachowaniu wartości umowy określonej w § 3 ust.1.</w:t>
      </w:r>
    </w:p>
    <w:p w:rsidR="00A10EAB" w:rsidRDefault="00182BF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Zamawiający zastrzega sobie prawo zakupu mniejszej ilości produktów będących przedmiotem niniejszej umowy, a Wykonawca  nie będzie zgłaszał z tego tytułu żadnych roszczeń.</w:t>
      </w:r>
    </w:p>
    <w:p w:rsidR="002A4B57" w:rsidRPr="002A4B57" w:rsidRDefault="002A4B5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A4B57">
        <w:rPr>
          <w:rFonts w:ascii="Times New Roman" w:hAnsi="Times New Roman" w:cs="Times New Roman"/>
          <w:b/>
        </w:rPr>
        <w:t xml:space="preserve">Płatnikiem i adresatem faktury będzie : Nabywca – Gmina Baćkowice, Baćkowice 84, 27-552 Baćkowice, NIP: 8631583630 ; Odbiorca -  Ośrodek Pomocy Społecznej, 27-552 Baćkowice 84A   </w:t>
      </w:r>
    </w:p>
    <w:p w:rsidR="00A10EAB" w:rsidRPr="00D00A5C" w:rsidRDefault="00A10EAB">
      <w:pPr>
        <w:pStyle w:val="Bezodstpw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4</w:t>
      </w:r>
    </w:p>
    <w:p w:rsidR="00A10EAB" w:rsidRPr="00D00A5C" w:rsidRDefault="00182BF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Zamawiający zobowiązuje się dokonać sprawdzenia jakościowego oraz ilościowego poszczególnej (każdorazowej) dostawy w terminie nie przekraczającym 3 dni od daty jej otrzymania. </w:t>
      </w:r>
    </w:p>
    <w:p w:rsidR="00A10EAB" w:rsidRPr="00D00A5C" w:rsidRDefault="00182BF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lastRenderedPageBreak/>
        <w:t xml:space="preserve">Ilościowy i jakościowy odbiór towaru będzie dokonywany przez Zamawiającego w jego </w:t>
      </w:r>
      <w:r w:rsidR="00C619EE">
        <w:rPr>
          <w:rFonts w:ascii="Times New Roman" w:hAnsi="Times New Roman" w:cs="Times New Roman"/>
        </w:rPr>
        <w:t>siedzibie</w:t>
      </w:r>
      <w:r w:rsidRPr="00D00A5C">
        <w:rPr>
          <w:rFonts w:ascii="Times New Roman" w:hAnsi="Times New Roman" w:cs="Times New Roman"/>
        </w:rPr>
        <w:t xml:space="preserve"> w oparciu o złożone zamówienie.</w:t>
      </w:r>
    </w:p>
    <w:p w:rsidR="00A10EAB" w:rsidRPr="00D00A5C" w:rsidRDefault="00182BF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Wszelkie zastrzeżenia co do stanu jakościowego lub ilościowego zostaną przekazane Wykonawcy drogą elektroniczną na adres e-mail bądź telefonicznie.</w:t>
      </w:r>
    </w:p>
    <w:p w:rsidR="00A10EAB" w:rsidRPr="00D00A5C" w:rsidRDefault="00182BF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Dokonanie odbioru towaru nie wyłącza uprawnień Zamawiającego wynikających z gwarancji i rękojmi.</w:t>
      </w:r>
    </w:p>
    <w:p w:rsidR="00A10EAB" w:rsidRPr="00D00A5C" w:rsidRDefault="00182BFF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5</w:t>
      </w:r>
    </w:p>
    <w:p w:rsidR="00A10EAB" w:rsidRPr="00D00A5C" w:rsidRDefault="00182BFF" w:rsidP="00C619E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Wykonawca gwarantuje, że dostarczony towar jest dopuszczony do obrotu w kraju i posiada jakość zgodną z obowiązującymi normami i przepisami. Przedmiot zamówienia musi być fabrycznie nowy i kompletny. Wykonawca zobowiązany jest okazać na żądanie aprobatę, atest lub certyfikat, o ile taki jest wymagany przez obowiązujące przepisy prawa.</w:t>
      </w:r>
    </w:p>
    <w:p w:rsidR="00A10EAB" w:rsidRPr="00D00A5C" w:rsidRDefault="00182BF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Artykuły stanowiące przedmiot umowy, zostaną przez Wykonawcę dostarczone w oryginalnych opakowaniach, zawierających informacje i oznaczenia, zgodnie z obowiązującymi przepisami.</w:t>
      </w:r>
    </w:p>
    <w:p w:rsidR="00A10EAB" w:rsidRPr="00D00A5C" w:rsidRDefault="00182BF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Wszystkie artykuły muszą posiadać etykiety w języku polskim wraz z instrukcją użycia i bezpieczeństwa ich stosowania oraz datą ich przydatności do stosowania. Opakowania jednostkowe muszą posiadać zamknięcia, które gwarantują pełną jego szczelność przed i po jego wielokrotnym otwarciu.</w:t>
      </w:r>
    </w:p>
    <w:p w:rsidR="00A10EAB" w:rsidRPr="00D00A5C" w:rsidRDefault="00182BF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Reklamacje ilościowe będą realizowane przez Wykonawcę w terminie do 2 dni od dnia zgłoszenia reklamacji poprzez:</w:t>
      </w:r>
    </w:p>
    <w:p w:rsidR="00A10EAB" w:rsidRPr="00C619EE" w:rsidRDefault="00182BFF" w:rsidP="00C619E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19EE">
        <w:rPr>
          <w:rFonts w:ascii="Times New Roman" w:hAnsi="Times New Roman" w:cs="Times New Roman"/>
        </w:rPr>
        <w:t>odpowiednie uzupełnienie dostawy, uwzględniające faktyczną ilość dostarczonego towaru</w:t>
      </w:r>
      <w:r w:rsidR="00C619EE" w:rsidRPr="00C619EE">
        <w:rPr>
          <w:rFonts w:ascii="Times New Roman" w:hAnsi="Times New Roman" w:cs="Times New Roman"/>
        </w:rPr>
        <w:t xml:space="preserve"> </w:t>
      </w:r>
      <w:r w:rsidRPr="00C619EE">
        <w:rPr>
          <w:rFonts w:ascii="Times New Roman" w:hAnsi="Times New Roman" w:cs="Times New Roman"/>
        </w:rPr>
        <w:t>bez wad, albo</w:t>
      </w:r>
    </w:p>
    <w:p w:rsidR="00A10EAB" w:rsidRPr="00D00A5C" w:rsidRDefault="00182BF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rozliczenie finansowe, uwzględniające faktyczną ilość dostarczon</w:t>
      </w:r>
      <w:r w:rsidR="00C619EE">
        <w:rPr>
          <w:rFonts w:ascii="Times New Roman" w:hAnsi="Times New Roman" w:cs="Times New Roman"/>
        </w:rPr>
        <w:t>ego pełnowartościowego towaru (</w:t>
      </w:r>
      <w:r w:rsidRPr="00D00A5C">
        <w:rPr>
          <w:rFonts w:ascii="Times New Roman" w:hAnsi="Times New Roman" w:cs="Times New Roman"/>
        </w:rPr>
        <w:t>bez wad).</w:t>
      </w:r>
    </w:p>
    <w:p w:rsidR="00A10EAB" w:rsidRPr="00D00A5C" w:rsidRDefault="00182BF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Uprawnienie do wskazania sposobu realizacji reklamacji przysługuje Zamawiającemu i będzie wykonywane w terminie wskazanym w § 4 ust.1 przedłużonym o trzy dni.</w:t>
      </w:r>
    </w:p>
    <w:p w:rsidR="00A10EAB" w:rsidRPr="00D00A5C" w:rsidRDefault="00A10EAB">
      <w:pPr>
        <w:pStyle w:val="Bezodstpw"/>
        <w:ind w:left="1080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6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Osobami uprawnionymi do kontaktów w sprawie realizacji przedmiotowej umowy są: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ze strony Zamawiającego: ..................................................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ze strony Wykonawcy: .......................................................</w:t>
      </w:r>
    </w:p>
    <w:p w:rsidR="00A10EAB" w:rsidRDefault="00A10EAB">
      <w:pPr>
        <w:pStyle w:val="Bezodstpw"/>
        <w:rPr>
          <w:rFonts w:ascii="Times New Roman" w:hAnsi="Times New Roman" w:cs="Times New Roman"/>
        </w:rPr>
      </w:pPr>
    </w:p>
    <w:p w:rsidR="002A4B57" w:rsidRPr="00D00A5C" w:rsidRDefault="002A4B57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7</w:t>
      </w:r>
    </w:p>
    <w:p w:rsidR="00A10EAB" w:rsidRPr="00D00A5C" w:rsidRDefault="00182BF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 przypadku wystąpienia zwłoki Wykonawcy w realizacji któregokolwiek z zamówień lub zwłoki w dostarczeniu towarów w miejsce zakwestionowanych przez Zamawiającego. Zamawiającemu przysługuje kara umowna w wysokości 10% wartości nie realizowanej dostawy za każdy rozpoczęty dzień zwłoki.</w:t>
      </w:r>
    </w:p>
    <w:p w:rsidR="00A10EAB" w:rsidRPr="00D00A5C" w:rsidRDefault="00182BF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Zamawiający zastrzega sobie prawo do rozwiązania umowy bez wypowiedzenia, w przypadku zaistnienia następujących okoliczności:</w:t>
      </w:r>
    </w:p>
    <w:p w:rsidR="00A10EAB" w:rsidRPr="00D00A5C" w:rsidRDefault="00182BFF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trzykrotna zwłoka Wykonawcy w realizacji przedmiotu umowy,</w:t>
      </w:r>
    </w:p>
    <w:p w:rsidR="00A10EAB" w:rsidRPr="00D00A5C" w:rsidRDefault="00182BFF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trzykrotna reklamacja dostarczanych przez Wykonawcę towarów z uwagi na jakość niezgodną z obowiązującymi normami, wymogami określonymi w przedmiotowej umowie i w opisie przedmiotu zamówienia lub braki ilościowe.</w:t>
      </w:r>
    </w:p>
    <w:p w:rsidR="00A10EAB" w:rsidRPr="00D00A5C" w:rsidRDefault="00182BF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 xml:space="preserve">W razie rozwiązania przez Zamawiającego umowy wskutek okoliczności, za które ponosi odpowiedzialność Wykonawca, Wykonawca zobowiązuje się do zapłaty na rzecz Zamawiającego kary umownej w wysokości 10% wartości umowy określonej w § 3 ust. 1. </w:t>
      </w:r>
    </w:p>
    <w:p w:rsidR="00A10EAB" w:rsidRPr="00D00A5C" w:rsidRDefault="00182BF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Wykonawca oświadcza, iż wysokość kar umownych nie jest wygórowana i wyraża zgodę na ich potrącenie z przysługującego mu wynagrodzenia.</w:t>
      </w:r>
    </w:p>
    <w:p w:rsidR="00A10EAB" w:rsidRPr="00D00A5C" w:rsidRDefault="00182BF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Zamawiający uprawniony jest do dochodzenia odszkodowania przewyższającego wartość kar umownych.</w:t>
      </w:r>
    </w:p>
    <w:p w:rsidR="00A10EAB" w:rsidRPr="00D00A5C" w:rsidRDefault="00182BF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Strony mogą rozwiązać niniejszą umowę z zachowaniem jednomiesięcznego okresu wypowiedzenia.</w:t>
      </w: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8</w:t>
      </w:r>
    </w:p>
    <w:p w:rsidR="00A10EAB" w:rsidRPr="00D00A5C" w:rsidRDefault="00182BF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Wszelkie zmiany i uzupełnienia niniejszej umowy wymagają dla swej ważności formy pisemnej pod rygorem nieważności.</w:t>
      </w:r>
    </w:p>
    <w:p w:rsidR="00A10EAB" w:rsidRPr="00D00A5C" w:rsidRDefault="00182BF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W sprawach nieuregulowanych w umowie mają zastosowanie przepisy Kodeksu cywilnego.</w:t>
      </w:r>
    </w:p>
    <w:p w:rsidR="00A10EAB" w:rsidRPr="00D00A5C" w:rsidRDefault="00A10EAB">
      <w:pPr>
        <w:pStyle w:val="Bezodstpw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D00A5C">
        <w:rPr>
          <w:rFonts w:ascii="Times New Roman" w:hAnsi="Times New Roman" w:cs="Times New Roman"/>
          <w:b/>
          <w:bCs/>
        </w:rPr>
        <w:lastRenderedPageBreak/>
        <w:t>§ 9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1. Zmiana postanowień zawartej umowy jest możliwa w przypadku: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a) niedostępności na rynku materiałów wskazanych w arkuszu wyceny oferty spowodowanej zaprzestaniem produkcji lub wycofaniem z rynku,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b) pojawieniem się na rynku materiałów nowszej generacji o tak</w:t>
      </w:r>
      <w:r>
        <w:rPr>
          <w:rFonts w:ascii="Times New Roman" w:hAnsi="Times New Roman" w:cs="Times New Roman"/>
        </w:rPr>
        <w:t>iej samej lub zbliżonej cenie.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2. Zmiana umowy wymaga zgodnych oświadczeń woli Zamawiającego i Wykonawcy.</w:t>
      </w:r>
    </w:p>
    <w:p w:rsidR="00A10EAB" w:rsidRPr="00D00A5C" w:rsidRDefault="00A10EA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10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Sprawy sporne wynikłe na tle realizacji niniejszej umowy, zobowiązują się rozstrzygać w drodze mediacji, a w przypadku braku porozumienia w terminie 14 dni, rozstrzygane będą przez Sąd Powszechny właściwy miejscowo dla Zamawiającego.</w:t>
      </w:r>
    </w:p>
    <w:p w:rsidR="00A10EAB" w:rsidRPr="00D00A5C" w:rsidRDefault="00A10EAB">
      <w:pPr>
        <w:pStyle w:val="Bezodstpw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center"/>
        <w:rPr>
          <w:rFonts w:ascii="Times New Roman" w:hAnsi="Times New Roman" w:cs="Times New Roman"/>
          <w:b/>
        </w:rPr>
      </w:pPr>
      <w:r w:rsidRPr="00D00A5C">
        <w:rPr>
          <w:rFonts w:ascii="Times New Roman" w:hAnsi="Times New Roman" w:cs="Times New Roman"/>
          <w:b/>
        </w:rPr>
        <w:t>§ 11</w:t>
      </w: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A10EAB">
      <w:pPr>
        <w:pStyle w:val="Bezodstpw"/>
        <w:jc w:val="both"/>
        <w:rPr>
          <w:rFonts w:ascii="Times New Roman" w:hAnsi="Times New Roman" w:cs="Times New Roman"/>
        </w:rPr>
      </w:pPr>
    </w:p>
    <w:p w:rsidR="00A10EAB" w:rsidRPr="00D00A5C" w:rsidRDefault="00182BFF">
      <w:pPr>
        <w:pStyle w:val="Bezodstpw"/>
        <w:jc w:val="both"/>
        <w:rPr>
          <w:rFonts w:ascii="Times New Roman" w:hAnsi="Times New Roman" w:cs="Times New Roman"/>
        </w:rPr>
      </w:pPr>
      <w:r w:rsidRPr="00D00A5C">
        <w:rPr>
          <w:rFonts w:ascii="Times New Roman" w:hAnsi="Times New Roman" w:cs="Times New Roman"/>
          <w:b/>
        </w:rPr>
        <w:t xml:space="preserve">            WYKONAWCA                                                                                    ZAMAWIAJĄCY</w:t>
      </w:r>
    </w:p>
    <w:sectPr w:rsidR="00A10EAB" w:rsidRPr="00D00A5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6B"/>
    <w:multiLevelType w:val="multilevel"/>
    <w:tmpl w:val="0B9EF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7149B9"/>
    <w:multiLevelType w:val="multilevel"/>
    <w:tmpl w:val="1264D29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7278E7"/>
    <w:multiLevelType w:val="multilevel"/>
    <w:tmpl w:val="174C1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292019"/>
    <w:multiLevelType w:val="multilevel"/>
    <w:tmpl w:val="52306E4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C6617B"/>
    <w:multiLevelType w:val="multilevel"/>
    <w:tmpl w:val="10307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572B25"/>
    <w:multiLevelType w:val="multilevel"/>
    <w:tmpl w:val="BA6070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733361"/>
    <w:multiLevelType w:val="multilevel"/>
    <w:tmpl w:val="BDDC5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9F1A5D"/>
    <w:multiLevelType w:val="multilevel"/>
    <w:tmpl w:val="C55293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B"/>
    <w:rsid w:val="00182BFF"/>
    <w:rsid w:val="002A4B57"/>
    <w:rsid w:val="00587DDC"/>
    <w:rsid w:val="00A10EAB"/>
    <w:rsid w:val="00C619EE"/>
    <w:rsid w:val="00D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BD52-E6E0-4DB3-8BE1-6CDE4CA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F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Bozena</cp:lastModifiedBy>
  <cp:revision>13</cp:revision>
  <cp:lastPrinted>2023-10-30T10:42:00Z</cp:lastPrinted>
  <dcterms:created xsi:type="dcterms:W3CDTF">2021-11-18T09:45:00Z</dcterms:created>
  <dcterms:modified xsi:type="dcterms:W3CDTF">2023-10-30T12:32:00Z</dcterms:modified>
  <dc:language>pl-PL</dc:language>
</cp:coreProperties>
</file>